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288" w:lineRule="exact"/>
        <w:rPr>
          <w:rFonts w:hint="eastAsia" w:ascii="黑体" w:hAnsi="黑体" w:eastAsia="黑体"/>
          <w:kern w:val="0"/>
          <w:sz w:val="20"/>
          <w:szCs w:val="20"/>
        </w:rPr>
      </w:pPr>
      <w:r>
        <w:rPr>
          <w:rFonts w:hint="eastAsia" w:ascii="黑体" w:hAnsi="黑体" w:eastAsia="黑体"/>
          <w:kern w:val="0"/>
          <w:sz w:val="20"/>
          <w:szCs w:val="20"/>
          <w:lang w:eastAsia="zh-TW"/>
        </w:rPr>
        <w:t>附件</w:t>
      </w:r>
      <w:r>
        <w:rPr>
          <w:rFonts w:hint="eastAsia" w:ascii="黑体" w:hAnsi="黑体" w:eastAsia="黑体"/>
          <w:kern w:val="0"/>
          <w:sz w:val="20"/>
          <w:szCs w:val="20"/>
        </w:rPr>
        <w:t xml:space="preserve">2                                                                   </w:t>
      </w:r>
    </w:p>
    <w:p>
      <w:pPr>
        <w:jc w:val="center"/>
        <w:rPr>
          <w:rFonts w:hint="eastAsia" w:asciiTheme="majorEastAsia" w:hAnsiTheme="majorEastAsia" w:eastAsiaTheme="majorEastAsia" w:cstheme="majorEastAsia"/>
          <w:b/>
          <w:kern w:val="0"/>
          <w:sz w:val="44"/>
          <w:szCs w:val="40"/>
          <w:lang w:eastAsia="zh-TW"/>
        </w:rPr>
      </w:pPr>
      <w:r>
        <w:rPr>
          <w:rFonts w:hint="eastAsia" w:asciiTheme="majorEastAsia" w:hAnsiTheme="majorEastAsia" w:eastAsiaTheme="majorEastAsia" w:cstheme="majorEastAsia"/>
          <w:b/>
          <w:kern w:val="0"/>
          <w:sz w:val="44"/>
          <w:szCs w:val="40"/>
          <w:lang w:eastAsia="zh-TW"/>
        </w:rPr>
        <w:t>辽宁省专业技术资格报评</w:t>
      </w:r>
      <w:r>
        <w:rPr>
          <w:rFonts w:hint="eastAsia" w:asciiTheme="majorEastAsia" w:hAnsiTheme="majorEastAsia" w:eastAsiaTheme="majorEastAsia" w:cstheme="majorEastAsia"/>
          <w:b/>
          <w:kern w:val="0"/>
          <w:sz w:val="44"/>
          <w:szCs w:val="40"/>
        </w:rPr>
        <w:t>推</w:t>
      </w:r>
      <w:r>
        <w:rPr>
          <w:rFonts w:hint="eastAsia" w:asciiTheme="majorEastAsia" w:hAnsiTheme="majorEastAsia" w:eastAsiaTheme="majorEastAsia" w:cstheme="majorEastAsia"/>
          <w:b/>
          <w:kern w:val="0"/>
          <w:sz w:val="44"/>
          <w:szCs w:val="40"/>
          <w:lang w:eastAsia="zh-TW"/>
        </w:rPr>
        <w:t>荐表</w:t>
      </w:r>
    </w:p>
    <w:p>
      <w:pPr>
        <w:jc w:val="both"/>
        <w:rPr>
          <w:rFonts w:hint="eastAsia" w:eastAsia="宋体"/>
          <w:kern w:val="0"/>
          <w:sz w:val="34"/>
          <w:szCs w:val="34"/>
          <w:lang w:val="en-US" w:eastAsia="zh-CN"/>
        </w:rPr>
      </w:pPr>
      <w:r>
        <w:rPr>
          <w:rFonts w:hint="eastAsia" w:ascii="Times New Roman" w:hAnsi="Times New Roman" w:eastAsia="宋体" w:cs="Times New Roman"/>
          <w:spacing w:val="1"/>
          <w:w w:val="69"/>
          <w:kern w:val="0"/>
          <w:fitText w:val="7770" w:id="1508184437"/>
          <w:lang w:eastAsia="zh-TW"/>
        </w:rPr>
        <w:t>单位：辽宁省交通规划设计院有限责任公司</w:t>
      </w:r>
      <w:r>
        <w:rPr>
          <w:rFonts w:hint="eastAsia" w:cs="Times New Roman"/>
          <w:spacing w:val="1"/>
          <w:w w:val="69"/>
          <w:kern w:val="0"/>
          <w:fitText w:val="7770" w:id="1508184437"/>
          <w:lang w:val="en-US" w:eastAsia="zh-CN"/>
        </w:rPr>
        <w:t xml:space="preserve"> </w:t>
      </w:r>
      <w:r>
        <w:rPr>
          <w:rFonts w:hint="eastAsia" w:ascii="Times New Roman" w:hAnsi="Times New Roman" w:eastAsia="宋体" w:cs="Times New Roman"/>
          <w:spacing w:val="1"/>
          <w:w w:val="69"/>
          <w:kern w:val="0"/>
          <w:fitText w:val="7770" w:id="1508184437"/>
          <w:lang w:eastAsia="zh-TW"/>
        </w:rPr>
        <w:t xml:space="preserve"> 申报资格名称：</w:t>
      </w:r>
      <w:r>
        <w:rPr>
          <w:rFonts w:hint="eastAsia" w:cs="Times New Roman"/>
          <w:spacing w:val="1"/>
          <w:w w:val="69"/>
          <w:kern w:val="0"/>
          <w:fitText w:val="7770" w:id="1508184437"/>
          <w:lang w:val="en-US" w:eastAsia="zh-CN"/>
        </w:rPr>
        <w:t>高级</w:t>
      </w:r>
      <w:r>
        <w:rPr>
          <w:rFonts w:hint="eastAsia" w:ascii="Times New Roman" w:hAnsi="Times New Roman" w:eastAsia="宋体" w:cs="Times New Roman"/>
          <w:spacing w:val="1"/>
          <w:w w:val="69"/>
          <w:kern w:val="0"/>
          <w:fitText w:val="7770" w:id="1508184437"/>
          <w:lang w:eastAsia="zh-TW"/>
        </w:rPr>
        <w:t>工程师</w:t>
      </w:r>
      <w:r>
        <w:rPr>
          <w:rFonts w:hint="eastAsia" w:ascii="Times New Roman" w:hAnsi="Times New Roman" w:eastAsia="宋体" w:cs="Times New Roman"/>
          <w:spacing w:val="1"/>
          <w:w w:val="69"/>
          <w:kern w:val="0"/>
          <w:fitText w:val="7770" w:id="1508184437"/>
          <w:lang w:val="en-US" w:eastAsia="zh-CN"/>
        </w:rPr>
        <w:t xml:space="preserve"> </w:t>
      </w:r>
      <w:r>
        <w:rPr>
          <w:rFonts w:hint="eastAsia" w:cs="Times New Roman"/>
          <w:spacing w:val="1"/>
          <w:w w:val="69"/>
          <w:kern w:val="0"/>
          <w:fitText w:val="7770" w:id="1508184437"/>
          <w:lang w:val="en-US" w:eastAsia="zh-CN"/>
        </w:rPr>
        <w:t xml:space="preserve"> </w:t>
      </w:r>
      <w:r>
        <w:rPr>
          <w:rFonts w:hint="eastAsia" w:ascii="Times New Roman" w:hAnsi="Times New Roman" w:eastAsia="宋体" w:cs="Times New Roman"/>
          <w:spacing w:val="1"/>
          <w:w w:val="69"/>
          <w:kern w:val="0"/>
          <w:fitText w:val="7770" w:id="1508184437"/>
          <w:lang w:eastAsia="zh-TW"/>
        </w:rPr>
        <w:t>申报专业</w:t>
      </w:r>
      <w:r>
        <w:rPr>
          <w:rFonts w:hint="eastAsia" w:cs="Times New Roman"/>
          <w:spacing w:val="1"/>
          <w:w w:val="69"/>
          <w:kern w:val="0"/>
          <w:fitText w:val="7770" w:id="1508184437"/>
          <w:lang w:eastAsia="zh-CN"/>
        </w:rPr>
        <w:t>（</w:t>
      </w:r>
      <w:r>
        <w:rPr>
          <w:rFonts w:hint="eastAsia" w:ascii="Times New Roman" w:hAnsi="Times New Roman" w:eastAsia="宋体" w:cs="Times New Roman"/>
          <w:spacing w:val="1"/>
          <w:w w:val="69"/>
          <w:kern w:val="0"/>
          <w:fitText w:val="7770" w:id="1508184437"/>
          <w:lang w:eastAsia="zh-TW"/>
        </w:rPr>
        <w:t>方向</w:t>
      </w:r>
      <w:r>
        <w:rPr>
          <w:rFonts w:hint="eastAsia" w:cs="Times New Roman"/>
          <w:spacing w:val="1"/>
          <w:w w:val="69"/>
          <w:kern w:val="0"/>
          <w:fitText w:val="7770" w:id="1508184437"/>
          <w:lang w:eastAsia="zh-CN"/>
        </w:rPr>
        <w:t>）</w:t>
      </w:r>
      <w:r>
        <w:rPr>
          <w:rFonts w:hint="eastAsia" w:ascii="Times New Roman" w:hAnsi="Times New Roman" w:eastAsia="宋体" w:cs="Times New Roman"/>
          <w:spacing w:val="1"/>
          <w:w w:val="69"/>
          <w:kern w:val="0"/>
          <w:fitText w:val="7770" w:id="1508184437"/>
          <w:lang w:eastAsia="zh-TW"/>
        </w:rPr>
        <w:t>：道路与桥隧工程</w:t>
      </w:r>
      <w:r>
        <w:rPr>
          <w:rFonts w:hint="eastAsia" w:cs="Times New Roman"/>
          <w:spacing w:val="1"/>
          <w:w w:val="69"/>
          <w:kern w:val="0"/>
          <w:fitText w:val="7770" w:id="1508184437"/>
          <w:lang w:eastAsia="zh-CN"/>
        </w:rPr>
        <w:t>（</w:t>
      </w:r>
      <w:r>
        <w:rPr>
          <w:rFonts w:hint="eastAsia" w:ascii="Times New Roman" w:hAnsi="Times New Roman" w:eastAsia="宋体" w:cs="Times New Roman"/>
          <w:spacing w:val="1"/>
          <w:w w:val="69"/>
          <w:kern w:val="0"/>
          <w:fitText w:val="7770" w:id="1508184437"/>
          <w:lang w:eastAsia="zh-TW"/>
        </w:rPr>
        <w:t>设计</w:t>
      </w:r>
      <w:r>
        <w:rPr>
          <w:rFonts w:hint="eastAsia" w:cs="Times New Roman"/>
          <w:spacing w:val="3"/>
          <w:w w:val="69"/>
          <w:kern w:val="0"/>
          <w:fitText w:val="7770" w:id="1508184437"/>
          <w:lang w:eastAsia="zh-CN"/>
        </w:rPr>
        <w:t>）</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70"/>
        <w:gridCol w:w="1605"/>
        <w:gridCol w:w="82"/>
        <w:gridCol w:w="816"/>
        <w:gridCol w:w="1171"/>
        <w:gridCol w:w="345"/>
        <w:gridCol w:w="741"/>
        <w:gridCol w:w="421"/>
        <w:gridCol w:w="259"/>
        <w:gridCol w:w="1176"/>
        <w:gridCol w:w="1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40" w:hRule="atLeast"/>
          <w:jc w:val="center"/>
        </w:trPr>
        <w:tc>
          <w:tcPr>
            <w:tcW w:w="97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ascii="宋体"/>
                <w:kern w:val="0"/>
              </w:rPr>
            </w:pPr>
            <w:r>
              <w:rPr>
                <w:rFonts w:hint="eastAsia"/>
                <w:kern w:val="0"/>
                <w:lang w:eastAsia="zh-TW"/>
              </w:rPr>
              <w:t>姓名</w:t>
            </w:r>
          </w:p>
        </w:tc>
        <w:tc>
          <w:tcPr>
            <w:tcW w:w="1687"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eastAsia="宋体"/>
                <w:kern w:val="0"/>
                <w:lang w:val="en-US" w:eastAsia="zh-CN"/>
              </w:rPr>
            </w:pPr>
            <w:r>
              <w:rPr>
                <w:rFonts w:hint="eastAsia"/>
                <w:kern w:val="0"/>
                <w:szCs w:val="21"/>
              </w:rPr>
              <w:t>林永鹏</w:t>
            </w:r>
          </w:p>
        </w:tc>
        <w:tc>
          <w:tcPr>
            <w:tcW w:w="81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ascii="宋体"/>
                <w:kern w:val="0"/>
              </w:rPr>
            </w:pPr>
            <w:r>
              <w:rPr>
                <w:rFonts w:hint="eastAsia"/>
                <w:kern w:val="0"/>
                <w:lang w:eastAsia="zh-TW"/>
              </w:rPr>
              <w:t>性别</w:t>
            </w:r>
          </w:p>
        </w:tc>
        <w:tc>
          <w:tcPr>
            <w:tcW w:w="1516"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eastAsia="宋体"/>
                <w:kern w:val="0"/>
                <w:lang w:val="en-US" w:eastAsia="zh-CN"/>
              </w:rPr>
            </w:pPr>
            <w:r>
              <w:rPr>
                <w:rFonts w:hint="eastAsia"/>
                <w:kern w:val="0"/>
                <w:szCs w:val="21"/>
              </w:rPr>
              <w:t>男</w:t>
            </w:r>
          </w:p>
        </w:tc>
        <w:tc>
          <w:tcPr>
            <w:tcW w:w="1162" w:type="dxa"/>
            <w:gridSpan w:val="2"/>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rPr>
            </w:pPr>
            <w:r>
              <w:rPr>
                <w:rFonts w:hint="eastAsia"/>
                <w:kern w:val="0"/>
                <w:lang w:eastAsia="zh-TW"/>
              </w:rPr>
              <w:t>现岗位</w:t>
            </w:r>
          </w:p>
          <w:p>
            <w:pPr>
              <w:autoSpaceDE w:val="0"/>
              <w:autoSpaceDN w:val="0"/>
              <w:adjustRightInd w:val="0"/>
              <w:jc w:val="center"/>
              <w:rPr>
                <w:kern w:val="0"/>
              </w:rPr>
            </w:pPr>
            <w:r>
              <w:rPr>
                <w:rFonts w:hint="eastAsia"/>
                <w:kern w:val="0"/>
                <w:lang w:eastAsia="zh-TW"/>
              </w:rPr>
              <w:t>及职务</w:t>
            </w:r>
          </w:p>
        </w:tc>
        <w:tc>
          <w:tcPr>
            <w:tcW w:w="2921" w:type="dxa"/>
            <w:gridSpan w:val="3"/>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ascii="宋体"/>
                <w:kern w:val="0"/>
              </w:rPr>
            </w:pPr>
            <w:r>
              <w:rPr>
                <w:rFonts w:hint="eastAsia"/>
                <w:kern w:val="0"/>
                <w:szCs w:val="21"/>
                <w:lang w:val="en-US" w:eastAsia="zh-CN"/>
              </w:rPr>
              <w:t>道桥设计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25" w:hRule="atLeast"/>
          <w:jc w:val="center"/>
        </w:trPr>
        <w:tc>
          <w:tcPr>
            <w:tcW w:w="97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rPr>
            </w:pPr>
            <w:r>
              <w:rPr>
                <w:rFonts w:hint="eastAsia"/>
                <w:kern w:val="0"/>
                <w:lang w:eastAsia="zh-TW"/>
              </w:rPr>
              <w:t>出生</w:t>
            </w:r>
          </w:p>
          <w:p>
            <w:pPr>
              <w:autoSpaceDE w:val="0"/>
              <w:autoSpaceDN w:val="0"/>
              <w:adjustRightInd w:val="0"/>
              <w:jc w:val="center"/>
              <w:rPr>
                <w:kern w:val="0"/>
              </w:rPr>
            </w:pPr>
            <w:r>
              <w:rPr>
                <w:rFonts w:hint="eastAsia"/>
                <w:kern w:val="0"/>
                <w:lang w:eastAsia="zh-TW"/>
              </w:rPr>
              <w:t>年月</w:t>
            </w:r>
          </w:p>
        </w:tc>
        <w:tc>
          <w:tcPr>
            <w:tcW w:w="1687"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宋体" w:eastAsia="宋体"/>
                <w:kern w:val="0"/>
                <w:lang w:val="en-US" w:eastAsia="zh-CN"/>
              </w:rPr>
            </w:pPr>
            <w:r>
              <w:rPr>
                <w:rFonts w:hint="eastAsia"/>
                <w:kern w:val="0"/>
                <w:szCs w:val="21"/>
              </w:rPr>
              <w:t>1</w:t>
            </w:r>
            <w:r>
              <w:rPr>
                <w:kern w:val="0"/>
                <w:szCs w:val="21"/>
              </w:rPr>
              <w:t>989</w:t>
            </w:r>
            <w:r>
              <w:rPr>
                <w:rFonts w:hint="eastAsia"/>
                <w:kern w:val="0"/>
                <w:szCs w:val="21"/>
              </w:rPr>
              <w:t>.</w:t>
            </w:r>
            <w:r>
              <w:rPr>
                <w:kern w:val="0"/>
                <w:szCs w:val="21"/>
              </w:rPr>
              <w:t>10</w:t>
            </w:r>
          </w:p>
        </w:tc>
        <w:tc>
          <w:tcPr>
            <w:tcW w:w="81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ascii="宋体"/>
                <w:kern w:val="0"/>
              </w:rPr>
            </w:pPr>
            <w:r>
              <w:rPr>
                <w:rFonts w:hint="eastAsia" w:ascii="宋体" w:hAnsi="宋体"/>
                <w:kern w:val="0"/>
                <w:lang w:eastAsia="zh-TW"/>
              </w:rPr>
              <w:t>民族</w:t>
            </w:r>
          </w:p>
        </w:tc>
        <w:tc>
          <w:tcPr>
            <w:tcW w:w="1516"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eastAsia="宋体"/>
                <w:kern w:val="0"/>
                <w:lang w:val="en-US" w:eastAsia="zh-CN"/>
              </w:rPr>
            </w:pPr>
            <w:r>
              <w:rPr>
                <w:rFonts w:hint="eastAsia"/>
                <w:kern w:val="0"/>
                <w:szCs w:val="21"/>
              </w:rPr>
              <w:t>汉</w:t>
            </w:r>
          </w:p>
        </w:tc>
        <w:tc>
          <w:tcPr>
            <w:tcW w:w="1162" w:type="dxa"/>
            <w:gridSpan w:val="2"/>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ascii="宋体"/>
                <w:kern w:val="0"/>
              </w:rPr>
            </w:pPr>
            <w:r>
              <w:rPr>
                <w:rFonts w:hint="eastAsia" w:ascii="宋体" w:hAnsi="宋体"/>
                <w:kern w:val="0"/>
                <w:lang w:eastAsia="zh-TW"/>
              </w:rPr>
              <w:t>毕业院校</w:t>
            </w:r>
          </w:p>
          <w:p>
            <w:pPr>
              <w:autoSpaceDE w:val="0"/>
              <w:autoSpaceDN w:val="0"/>
              <w:adjustRightInd w:val="0"/>
              <w:jc w:val="center"/>
              <w:rPr>
                <w:rFonts w:ascii="宋体"/>
                <w:kern w:val="0"/>
              </w:rPr>
            </w:pPr>
            <w:r>
              <w:rPr>
                <w:rFonts w:hint="eastAsia" w:ascii="宋体" w:hAnsi="宋体"/>
                <w:kern w:val="0"/>
                <w:lang w:eastAsia="zh-TW"/>
              </w:rPr>
              <w:t>专业、学</w:t>
            </w:r>
          </w:p>
          <w:p>
            <w:pPr>
              <w:autoSpaceDE w:val="0"/>
              <w:autoSpaceDN w:val="0"/>
              <w:adjustRightInd w:val="0"/>
              <w:jc w:val="center"/>
              <w:rPr>
                <w:rFonts w:ascii="宋体"/>
                <w:kern w:val="0"/>
              </w:rPr>
            </w:pPr>
            <w:r>
              <w:rPr>
                <w:rFonts w:hint="eastAsia" w:ascii="宋体" w:hAnsi="宋体"/>
                <w:kern w:val="0"/>
                <w:lang w:eastAsia="zh-TW"/>
              </w:rPr>
              <w:t>制及时间</w:t>
            </w:r>
          </w:p>
        </w:tc>
        <w:tc>
          <w:tcPr>
            <w:tcW w:w="2921" w:type="dxa"/>
            <w:gridSpan w:val="3"/>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ascii="宋体"/>
                <w:kern w:val="0"/>
                <w:lang w:val="en-US" w:eastAsia="zh-CN"/>
              </w:rPr>
            </w:pPr>
            <w:r>
              <w:rPr>
                <w:rFonts w:hint="eastAsia"/>
                <w:kern w:val="0"/>
                <w:szCs w:val="21"/>
              </w:rPr>
              <w:t>西南交通大学</w:t>
            </w:r>
            <w:r>
              <w:rPr>
                <w:rFonts w:hint="eastAsia"/>
                <w:kern w:val="0"/>
                <w:szCs w:val="21"/>
                <w:lang w:val="en-US" w:eastAsia="zh-CN"/>
              </w:rPr>
              <w:t xml:space="preserve"> 土木工程</w:t>
            </w:r>
          </w:p>
          <w:p>
            <w:pPr>
              <w:autoSpaceDE w:val="0"/>
              <w:autoSpaceDN w:val="0"/>
              <w:adjustRightInd w:val="0"/>
              <w:jc w:val="center"/>
              <w:rPr>
                <w:rFonts w:hint="eastAsia"/>
                <w:kern w:val="0"/>
                <w:szCs w:val="21"/>
              </w:rPr>
            </w:pPr>
            <w:r>
              <w:rPr>
                <w:rFonts w:hint="eastAsia" w:ascii="宋体"/>
                <w:kern w:val="0"/>
                <w:lang w:val="en-US" w:eastAsia="zh-CN"/>
              </w:rPr>
              <w:t>学制4年、毕业时间2012.06</w:t>
            </w:r>
          </w:p>
          <w:p>
            <w:pPr>
              <w:autoSpaceDE w:val="0"/>
              <w:autoSpaceDN w:val="0"/>
              <w:adjustRightInd w:val="0"/>
              <w:jc w:val="center"/>
              <w:rPr>
                <w:rFonts w:hint="eastAsia" w:ascii="宋体"/>
                <w:kern w:val="0"/>
                <w:lang w:val="en-US" w:eastAsia="zh-CN"/>
              </w:rPr>
            </w:pPr>
            <w:r>
              <w:rPr>
                <w:rFonts w:hint="eastAsia"/>
                <w:kern w:val="0"/>
                <w:szCs w:val="21"/>
              </w:rPr>
              <w:t>西南交通大学</w:t>
            </w:r>
            <w:r>
              <w:rPr>
                <w:rFonts w:hint="eastAsia"/>
                <w:kern w:val="0"/>
                <w:szCs w:val="21"/>
                <w:lang w:val="en-US" w:eastAsia="zh-CN"/>
              </w:rPr>
              <w:t xml:space="preserve"> </w:t>
            </w:r>
            <w:r>
              <w:rPr>
                <w:rFonts w:hint="eastAsia"/>
                <w:kern w:val="0"/>
                <w:szCs w:val="21"/>
              </w:rPr>
              <w:t>桥梁与隧道</w:t>
            </w:r>
            <w:r>
              <w:rPr>
                <w:rFonts w:hint="eastAsia"/>
                <w:kern w:val="0"/>
                <w:szCs w:val="21"/>
                <w:lang w:val="en-US" w:eastAsia="zh-CN"/>
              </w:rPr>
              <w:t>工程</w:t>
            </w:r>
          </w:p>
          <w:p>
            <w:pPr>
              <w:autoSpaceDE w:val="0"/>
              <w:autoSpaceDN w:val="0"/>
              <w:adjustRightInd w:val="0"/>
              <w:jc w:val="center"/>
              <w:rPr>
                <w:rFonts w:hint="default" w:ascii="宋体" w:eastAsia="宋体"/>
                <w:kern w:val="0"/>
                <w:lang w:val="en-US" w:eastAsia="zh-CN"/>
              </w:rPr>
            </w:pPr>
            <w:r>
              <w:rPr>
                <w:rFonts w:hint="eastAsia" w:ascii="宋体"/>
                <w:kern w:val="0"/>
                <w:lang w:val="en-US" w:eastAsia="zh-CN"/>
              </w:rPr>
              <w:t>学制2.5年、毕业时间2015.06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20" w:hRule="atLeast"/>
          <w:jc w:val="center"/>
        </w:trPr>
        <w:tc>
          <w:tcPr>
            <w:tcW w:w="97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rPr>
            </w:pPr>
            <w:r>
              <w:rPr>
                <w:rFonts w:hint="eastAsia"/>
                <w:kern w:val="0"/>
                <w:lang w:eastAsia="zh-TW"/>
              </w:rPr>
              <w:t>学历</w:t>
            </w:r>
          </w:p>
          <w:p>
            <w:pPr>
              <w:autoSpaceDE w:val="0"/>
              <w:autoSpaceDN w:val="0"/>
              <w:adjustRightInd w:val="0"/>
              <w:jc w:val="center"/>
              <w:rPr>
                <w:kern w:val="0"/>
              </w:rPr>
            </w:pPr>
            <w:r>
              <w:rPr>
                <w:rFonts w:hint="eastAsia"/>
                <w:kern w:val="0"/>
                <w:lang w:eastAsia="zh-TW"/>
              </w:rPr>
              <w:t>及</w:t>
            </w:r>
          </w:p>
          <w:p>
            <w:pPr>
              <w:autoSpaceDE w:val="0"/>
              <w:autoSpaceDN w:val="0"/>
              <w:adjustRightInd w:val="0"/>
              <w:jc w:val="center"/>
              <w:rPr>
                <w:kern w:val="0"/>
                <w:sz w:val="20"/>
                <w:szCs w:val="20"/>
              </w:rPr>
            </w:pPr>
            <w:r>
              <w:rPr>
                <w:rFonts w:hint="eastAsia"/>
                <w:kern w:val="0"/>
                <w:lang w:eastAsia="zh-TW"/>
              </w:rPr>
              <w:t>学位</w:t>
            </w:r>
          </w:p>
        </w:tc>
        <w:tc>
          <w:tcPr>
            <w:tcW w:w="1687"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kern w:val="0"/>
                <w:szCs w:val="21"/>
              </w:rPr>
            </w:pPr>
            <w:r>
              <w:rPr>
                <w:rFonts w:hint="eastAsia"/>
                <w:kern w:val="0"/>
                <w:szCs w:val="21"/>
                <w:lang w:val="en-US" w:eastAsia="zh-CN"/>
              </w:rPr>
              <w:t>本科</w:t>
            </w:r>
            <w:r>
              <w:rPr>
                <w:rFonts w:hint="eastAsia"/>
                <w:kern w:val="0"/>
                <w:szCs w:val="21"/>
              </w:rPr>
              <w:t>（</w:t>
            </w:r>
            <w:r>
              <w:rPr>
                <w:rFonts w:hint="eastAsia"/>
                <w:kern w:val="0"/>
                <w:szCs w:val="21"/>
                <w:lang w:val="en-US" w:eastAsia="zh-CN"/>
              </w:rPr>
              <w:t>学士</w:t>
            </w:r>
            <w:r>
              <w:rPr>
                <w:rFonts w:hint="eastAsia"/>
                <w:kern w:val="0"/>
                <w:szCs w:val="21"/>
              </w:rPr>
              <w:t>）</w:t>
            </w:r>
          </w:p>
          <w:p>
            <w:pPr>
              <w:jc w:val="center"/>
              <w:rPr>
                <w:rFonts w:hint="eastAsia"/>
                <w:kern w:val="0"/>
                <w:sz w:val="20"/>
                <w:szCs w:val="20"/>
              </w:rPr>
            </w:pPr>
            <w:r>
              <w:rPr>
                <w:rFonts w:hint="eastAsia"/>
                <w:kern w:val="0"/>
                <w:szCs w:val="21"/>
              </w:rPr>
              <w:t>研究生（硕士）</w:t>
            </w:r>
          </w:p>
        </w:tc>
        <w:tc>
          <w:tcPr>
            <w:tcW w:w="81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ascii="宋体"/>
                <w:kern w:val="0"/>
              </w:rPr>
            </w:pPr>
            <w:r>
              <w:rPr>
                <w:rFonts w:hint="eastAsia" w:ascii="宋体"/>
                <w:kern w:val="0"/>
                <w:lang w:eastAsia="zh-TW"/>
              </w:rPr>
              <w:t>参加</w:t>
            </w:r>
          </w:p>
          <w:p>
            <w:pPr>
              <w:autoSpaceDE w:val="0"/>
              <w:autoSpaceDN w:val="0"/>
              <w:adjustRightInd w:val="0"/>
              <w:jc w:val="center"/>
              <w:rPr>
                <w:rFonts w:ascii="宋体"/>
                <w:kern w:val="0"/>
              </w:rPr>
            </w:pPr>
            <w:r>
              <w:rPr>
                <w:rFonts w:hint="eastAsia" w:ascii="宋体"/>
                <w:kern w:val="0"/>
                <w:lang w:eastAsia="zh-TW"/>
              </w:rPr>
              <w:t>工作</w:t>
            </w:r>
          </w:p>
          <w:p>
            <w:pPr>
              <w:autoSpaceDE w:val="0"/>
              <w:autoSpaceDN w:val="0"/>
              <w:adjustRightInd w:val="0"/>
              <w:jc w:val="center"/>
              <w:rPr>
                <w:rFonts w:ascii="宋体"/>
                <w:kern w:val="0"/>
              </w:rPr>
            </w:pPr>
            <w:r>
              <w:rPr>
                <w:rFonts w:hint="eastAsia" w:ascii="宋体"/>
                <w:kern w:val="0"/>
                <w:lang w:eastAsia="zh-TW"/>
              </w:rPr>
              <w:t>时间</w:t>
            </w:r>
          </w:p>
        </w:tc>
        <w:tc>
          <w:tcPr>
            <w:tcW w:w="1516"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kern w:val="0"/>
                <w:sz w:val="20"/>
                <w:szCs w:val="20"/>
              </w:rPr>
            </w:pPr>
            <w:r>
              <w:rPr>
                <w:rFonts w:hint="eastAsia"/>
                <w:kern w:val="0"/>
                <w:szCs w:val="21"/>
              </w:rPr>
              <w:t>2</w:t>
            </w:r>
            <w:r>
              <w:rPr>
                <w:kern w:val="0"/>
                <w:szCs w:val="21"/>
              </w:rPr>
              <w:t>015</w:t>
            </w:r>
            <w:r>
              <w:rPr>
                <w:rFonts w:hint="eastAsia"/>
                <w:kern w:val="0"/>
                <w:szCs w:val="21"/>
              </w:rPr>
              <w:t>.</w:t>
            </w:r>
            <w:r>
              <w:rPr>
                <w:kern w:val="0"/>
                <w:szCs w:val="21"/>
              </w:rPr>
              <w:t>07</w:t>
            </w:r>
          </w:p>
        </w:tc>
        <w:tc>
          <w:tcPr>
            <w:tcW w:w="1162" w:type="dxa"/>
            <w:gridSpan w:val="2"/>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ascii="宋体"/>
                <w:kern w:val="0"/>
              </w:rPr>
            </w:pPr>
            <w:r>
              <w:rPr>
                <w:rFonts w:hint="eastAsia" w:ascii="宋体"/>
                <w:kern w:val="0"/>
                <w:lang w:eastAsia="zh-TW"/>
              </w:rPr>
              <w:t>现有资</w:t>
            </w:r>
          </w:p>
          <w:p>
            <w:pPr>
              <w:autoSpaceDE w:val="0"/>
              <w:autoSpaceDN w:val="0"/>
              <w:adjustRightInd w:val="0"/>
              <w:jc w:val="center"/>
              <w:rPr>
                <w:rFonts w:ascii="宋体"/>
                <w:kern w:val="0"/>
              </w:rPr>
            </w:pPr>
            <w:r>
              <w:rPr>
                <w:rFonts w:hint="eastAsia" w:ascii="宋体"/>
                <w:kern w:val="0"/>
                <w:lang w:eastAsia="zh-TW"/>
              </w:rPr>
              <w:t>格及取</w:t>
            </w:r>
            <w:bookmarkStart w:id="0" w:name="_GoBack"/>
            <w:bookmarkEnd w:id="0"/>
          </w:p>
          <w:p>
            <w:pPr>
              <w:autoSpaceDE w:val="0"/>
              <w:autoSpaceDN w:val="0"/>
              <w:adjustRightInd w:val="0"/>
              <w:jc w:val="center"/>
              <w:rPr>
                <w:rFonts w:ascii="宋体"/>
                <w:kern w:val="0"/>
              </w:rPr>
            </w:pPr>
            <w:r>
              <w:rPr>
                <w:rFonts w:hint="eastAsia" w:ascii="宋体"/>
                <w:kern w:val="0"/>
                <w:lang w:eastAsia="zh-TW"/>
              </w:rPr>
              <w:t>得时间</w:t>
            </w:r>
          </w:p>
        </w:tc>
        <w:tc>
          <w:tcPr>
            <w:tcW w:w="2921"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kern w:val="0"/>
                <w:szCs w:val="21"/>
              </w:rPr>
            </w:pPr>
            <w:r>
              <w:rPr>
                <w:rFonts w:hint="eastAsia"/>
                <w:kern w:val="0"/>
                <w:szCs w:val="21"/>
              </w:rPr>
              <w:t>工程师</w:t>
            </w:r>
          </w:p>
          <w:p>
            <w:pPr>
              <w:autoSpaceDE w:val="0"/>
              <w:autoSpaceDN w:val="0"/>
              <w:adjustRightInd w:val="0"/>
              <w:jc w:val="center"/>
              <w:rPr>
                <w:rFonts w:hint="eastAsia" w:ascii="宋体"/>
                <w:kern w:val="0"/>
                <w:sz w:val="20"/>
                <w:szCs w:val="20"/>
              </w:rPr>
            </w:pPr>
            <w:r>
              <w:rPr>
                <w:rFonts w:hint="eastAsia"/>
                <w:kern w:val="0"/>
                <w:szCs w:val="21"/>
              </w:rPr>
              <w:t>2</w:t>
            </w:r>
            <w:r>
              <w:rPr>
                <w:kern w:val="0"/>
                <w:szCs w:val="21"/>
              </w:rPr>
              <w:t>017</w:t>
            </w:r>
            <w:r>
              <w:rPr>
                <w:rFonts w:hint="eastAsia"/>
                <w:kern w:val="0"/>
                <w:szCs w:val="21"/>
              </w:rPr>
              <w:t>.1</w:t>
            </w:r>
            <w:r>
              <w:rPr>
                <w:kern w:val="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275" w:hRule="atLeast"/>
          <w:jc w:val="center"/>
        </w:trPr>
        <w:tc>
          <w:tcPr>
            <w:tcW w:w="97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rPr>
            </w:pPr>
            <w:r>
              <w:rPr>
                <w:rFonts w:hint="eastAsia"/>
                <w:kern w:val="0"/>
                <w:lang w:eastAsia="zh-TW"/>
              </w:rPr>
              <w:t>何时何</w:t>
            </w:r>
          </w:p>
          <w:p>
            <w:pPr>
              <w:autoSpaceDE w:val="0"/>
              <w:autoSpaceDN w:val="0"/>
              <w:adjustRightInd w:val="0"/>
              <w:jc w:val="center"/>
              <w:rPr>
                <w:kern w:val="0"/>
              </w:rPr>
            </w:pPr>
            <w:r>
              <w:rPr>
                <w:rFonts w:hint="eastAsia"/>
                <w:kern w:val="0"/>
              </w:rPr>
              <w:t>地受何</w:t>
            </w:r>
          </w:p>
          <w:p>
            <w:pPr>
              <w:autoSpaceDE w:val="0"/>
              <w:autoSpaceDN w:val="0"/>
              <w:adjustRightInd w:val="0"/>
              <w:jc w:val="center"/>
              <w:rPr>
                <w:kern w:val="0"/>
              </w:rPr>
            </w:pPr>
            <w:r>
              <w:rPr>
                <w:rFonts w:hint="eastAsia"/>
                <w:kern w:val="0"/>
                <w:lang w:eastAsia="zh-TW"/>
              </w:rPr>
              <w:t>种荣誉</w:t>
            </w:r>
          </w:p>
          <w:p>
            <w:pPr>
              <w:autoSpaceDE w:val="0"/>
              <w:autoSpaceDN w:val="0"/>
              <w:adjustRightInd w:val="0"/>
              <w:jc w:val="center"/>
              <w:rPr>
                <w:kern w:val="0"/>
                <w:sz w:val="20"/>
                <w:szCs w:val="20"/>
              </w:rPr>
            </w:pPr>
            <w:r>
              <w:rPr>
                <w:rFonts w:hint="eastAsia"/>
                <w:kern w:val="0"/>
                <w:lang w:eastAsia="zh-TW"/>
              </w:rPr>
              <w:t>奖</w:t>
            </w:r>
            <w:r>
              <w:rPr>
                <w:kern w:val="0"/>
              </w:rPr>
              <w:t xml:space="preserve">  </w:t>
            </w:r>
            <w:r>
              <w:rPr>
                <w:rFonts w:hint="eastAsia"/>
                <w:kern w:val="0"/>
                <w:lang w:eastAsia="zh-TW"/>
              </w:rPr>
              <w:t>励</w:t>
            </w:r>
          </w:p>
        </w:tc>
        <w:tc>
          <w:tcPr>
            <w:tcW w:w="8102" w:type="dxa"/>
            <w:gridSpan w:val="10"/>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left"/>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81" w:hRule="atLeast"/>
          <w:jc w:val="center"/>
        </w:trPr>
        <w:tc>
          <w:tcPr>
            <w:tcW w:w="97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rPr>
            </w:pPr>
            <w:r>
              <w:rPr>
                <w:rFonts w:hint="eastAsia"/>
                <w:kern w:val="0"/>
                <w:lang w:eastAsia="zh-TW"/>
              </w:rPr>
              <w:t>学术团</w:t>
            </w:r>
          </w:p>
          <w:p>
            <w:pPr>
              <w:autoSpaceDE w:val="0"/>
              <w:autoSpaceDN w:val="0"/>
              <w:adjustRightInd w:val="0"/>
              <w:jc w:val="center"/>
              <w:rPr>
                <w:kern w:val="0"/>
              </w:rPr>
            </w:pPr>
            <w:r>
              <w:rPr>
                <w:rFonts w:hint="eastAsia"/>
                <w:kern w:val="0"/>
                <w:lang w:eastAsia="zh-TW"/>
              </w:rPr>
              <w:t>体社会</w:t>
            </w:r>
          </w:p>
          <w:p>
            <w:pPr>
              <w:autoSpaceDE w:val="0"/>
              <w:autoSpaceDN w:val="0"/>
              <w:adjustRightInd w:val="0"/>
              <w:jc w:val="center"/>
              <w:rPr>
                <w:kern w:val="0"/>
                <w:sz w:val="20"/>
                <w:szCs w:val="20"/>
              </w:rPr>
            </w:pPr>
            <w:r>
              <w:rPr>
                <w:rFonts w:hint="eastAsia"/>
                <w:kern w:val="0"/>
                <w:lang w:eastAsia="zh-TW"/>
              </w:rPr>
              <w:t>兼</w:t>
            </w:r>
            <w:r>
              <w:rPr>
                <w:kern w:val="0"/>
              </w:rPr>
              <w:t xml:space="preserve">  </w:t>
            </w:r>
            <w:r>
              <w:rPr>
                <w:rFonts w:hint="eastAsia"/>
                <w:kern w:val="0"/>
                <w:lang w:eastAsia="zh-TW"/>
              </w:rPr>
              <w:t>职</w:t>
            </w:r>
          </w:p>
        </w:tc>
        <w:tc>
          <w:tcPr>
            <w:tcW w:w="8102" w:type="dxa"/>
            <w:gridSpan w:val="10"/>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sz w:val="20"/>
                <w:szCs w:val="20"/>
              </w:rPr>
            </w:pPr>
            <w:r>
              <w:rPr>
                <w:rFonts w:hint="eastAsia"/>
                <w:kern w:val="0"/>
                <w:szCs w:val="21"/>
              </w:rPr>
              <w:t>辽宁省公路学会会员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10" w:hRule="atLeast"/>
          <w:jc w:val="center"/>
        </w:trPr>
        <w:tc>
          <w:tcPr>
            <w:tcW w:w="97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kern w:val="0"/>
              </w:rPr>
            </w:pPr>
            <w:r>
              <w:rPr>
                <w:rFonts w:hint="eastAsia"/>
                <w:kern w:val="0"/>
              </w:rPr>
              <w:t>年度考核</w:t>
            </w:r>
          </w:p>
          <w:p>
            <w:pPr>
              <w:autoSpaceDE w:val="0"/>
              <w:autoSpaceDN w:val="0"/>
              <w:adjustRightInd w:val="0"/>
              <w:jc w:val="center"/>
              <w:rPr>
                <w:rFonts w:hint="eastAsia"/>
                <w:kern w:val="0"/>
                <w:sz w:val="20"/>
                <w:szCs w:val="20"/>
              </w:rPr>
            </w:pPr>
            <w:r>
              <w:rPr>
                <w:rFonts w:hint="eastAsia"/>
                <w:kern w:val="0"/>
              </w:rPr>
              <w:t>结果</w:t>
            </w:r>
          </w:p>
        </w:tc>
        <w:tc>
          <w:tcPr>
            <w:tcW w:w="3674" w:type="dxa"/>
            <w:gridSpan w:val="4"/>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kern w:val="0"/>
                <w:sz w:val="20"/>
                <w:szCs w:val="20"/>
              </w:rPr>
            </w:pPr>
            <w:r>
              <w:rPr>
                <w:rFonts w:hint="eastAsia"/>
                <w:kern w:val="0"/>
                <w:szCs w:val="21"/>
              </w:rPr>
              <w:t>良好</w:t>
            </w:r>
          </w:p>
        </w:tc>
        <w:tc>
          <w:tcPr>
            <w:tcW w:w="1086" w:type="dxa"/>
            <w:gridSpan w:val="2"/>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ascii="宋体"/>
                <w:kern w:val="0"/>
              </w:rPr>
            </w:pPr>
            <w:r>
              <w:rPr>
                <w:rFonts w:hint="eastAsia" w:ascii="宋体"/>
                <w:kern w:val="0"/>
              </w:rPr>
              <w:t>从事何种</w:t>
            </w:r>
          </w:p>
          <w:p>
            <w:pPr>
              <w:autoSpaceDE w:val="0"/>
              <w:autoSpaceDN w:val="0"/>
              <w:adjustRightInd w:val="0"/>
              <w:jc w:val="center"/>
              <w:rPr>
                <w:rFonts w:hint="eastAsia" w:ascii="宋体"/>
                <w:kern w:val="0"/>
              </w:rPr>
            </w:pPr>
            <w:r>
              <w:rPr>
                <w:rFonts w:hint="eastAsia" w:ascii="宋体"/>
                <w:kern w:val="0"/>
              </w:rPr>
              <w:t>工作</w:t>
            </w:r>
          </w:p>
        </w:tc>
        <w:tc>
          <w:tcPr>
            <w:tcW w:w="3342" w:type="dxa"/>
            <w:gridSpan w:val="4"/>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left"/>
              <w:rPr>
                <w:rFonts w:hint="eastAsia" w:ascii="宋体"/>
                <w:kern w:val="0"/>
                <w:sz w:val="20"/>
                <w:szCs w:val="20"/>
              </w:rPr>
            </w:pPr>
            <w:r>
              <w:rPr>
                <w:rFonts w:hint="eastAsia"/>
                <w:kern w:val="0"/>
                <w:szCs w:val="21"/>
              </w:rPr>
              <w:t>公路隧道、城市隧道及隧道加固设计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06" w:hRule="atLeast"/>
          <w:jc w:val="center"/>
        </w:trPr>
        <w:tc>
          <w:tcPr>
            <w:tcW w:w="970" w:type="dxa"/>
            <w:vMerge w:val="restart"/>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rPr>
            </w:pPr>
            <w:r>
              <w:rPr>
                <w:rFonts w:hint="eastAsia"/>
                <w:kern w:val="0"/>
                <w:lang w:eastAsia="zh-TW"/>
              </w:rPr>
              <w:t>学</w:t>
            </w:r>
          </w:p>
          <w:p>
            <w:pPr>
              <w:autoSpaceDE w:val="0"/>
              <w:autoSpaceDN w:val="0"/>
              <w:adjustRightInd w:val="0"/>
              <w:jc w:val="center"/>
              <w:rPr>
                <w:kern w:val="0"/>
              </w:rPr>
            </w:pPr>
            <w:r>
              <w:rPr>
                <w:rFonts w:hint="eastAsia"/>
                <w:kern w:val="0"/>
                <w:lang w:eastAsia="zh-TW"/>
              </w:rPr>
              <w:t>习</w:t>
            </w:r>
          </w:p>
          <w:p>
            <w:pPr>
              <w:autoSpaceDE w:val="0"/>
              <w:autoSpaceDN w:val="0"/>
              <w:adjustRightInd w:val="0"/>
              <w:jc w:val="center"/>
              <w:rPr>
                <w:kern w:val="0"/>
              </w:rPr>
            </w:pPr>
            <w:r>
              <w:rPr>
                <w:rFonts w:hint="eastAsia"/>
                <w:kern w:val="0"/>
                <w:lang w:eastAsia="zh-TW"/>
              </w:rPr>
              <w:t>及</w:t>
            </w:r>
          </w:p>
          <w:p>
            <w:pPr>
              <w:autoSpaceDE w:val="0"/>
              <w:autoSpaceDN w:val="0"/>
              <w:adjustRightInd w:val="0"/>
              <w:jc w:val="center"/>
              <w:rPr>
                <w:kern w:val="0"/>
              </w:rPr>
            </w:pPr>
            <w:r>
              <w:rPr>
                <w:rFonts w:hint="eastAsia"/>
                <w:kern w:val="0"/>
                <w:lang w:eastAsia="zh-TW"/>
              </w:rPr>
              <w:t>工</w:t>
            </w:r>
          </w:p>
          <w:p>
            <w:pPr>
              <w:autoSpaceDE w:val="0"/>
              <w:autoSpaceDN w:val="0"/>
              <w:adjustRightInd w:val="0"/>
              <w:jc w:val="center"/>
              <w:rPr>
                <w:kern w:val="0"/>
              </w:rPr>
            </w:pPr>
            <w:r>
              <w:rPr>
                <w:rFonts w:hint="eastAsia"/>
                <w:kern w:val="0"/>
                <w:lang w:eastAsia="zh-TW"/>
              </w:rPr>
              <w:t>作</w:t>
            </w:r>
          </w:p>
          <w:p>
            <w:pPr>
              <w:autoSpaceDE w:val="0"/>
              <w:autoSpaceDN w:val="0"/>
              <w:adjustRightInd w:val="0"/>
              <w:jc w:val="center"/>
              <w:rPr>
                <w:kern w:val="0"/>
              </w:rPr>
            </w:pPr>
            <w:r>
              <w:rPr>
                <w:rFonts w:hint="eastAsia"/>
                <w:kern w:val="0"/>
                <w:lang w:eastAsia="zh-TW"/>
              </w:rPr>
              <w:t>经</w:t>
            </w:r>
          </w:p>
          <w:p>
            <w:pPr>
              <w:autoSpaceDE w:val="0"/>
              <w:autoSpaceDN w:val="0"/>
              <w:adjustRightInd w:val="0"/>
              <w:jc w:val="center"/>
              <w:rPr>
                <w:kern w:val="0"/>
                <w:sz w:val="20"/>
                <w:szCs w:val="20"/>
              </w:rPr>
            </w:pPr>
            <w:r>
              <w:rPr>
                <w:rFonts w:hint="eastAsia"/>
                <w:kern w:val="0"/>
                <w:lang w:eastAsia="zh-TW"/>
              </w:rPr>
              <w:t>历</w:t>
            </w:r>
          </w:p>
        </w:tc>
        <w:tc>
          <w:tcPr>
            <w:tcW w:w="160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rPr>
            </w:pPr>
            <w:r>
              <w:rPr>
                <w:rFonts w:hint="eastAsia"/>
                <w:kern w:val="0"/>
                <w:lang w:eastAsia="zh-TW"/>
              </w:rPr>
              <w:t>起止时间</w:t>
            </w:r>
          </w:p>
        </w:tc>
        <w:tc>
          <w:tcPr>
            <w:tcW w:w="2069" w:type="dxa"/>
            <w:gridSpan w:val="3"/>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ascii="宋体"/>
                <w:kern w:val="0"/>
              </w:rPr>
            </w:pPr>
            <w:r>
              <w:rPr>
                <w:rFonts w:hint="eastAsia" w:ascii="宋体"/>
                <w:kern w:val="0"/>
                <w:lang w:eastAsia="zh-TW"/>
              </w:rPr>
              <w:t>学校或工作单位</w:t>
            </w:r>
          </w:p>
        </w:tc>
        <w:tc>
          <w:tcPr>
            <w:tcW w:w="1766" w:type="dxa"/>
            <w:gridSpan w:val="4"/>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ascii="宋体"/>
                <w:kern w:val="0"/>
              </w:rPr>
            </w:pPr>
            <w:r>
              <w:rPr>
                <w:rFonts w:hint="eastAsia" w:ascii="宋体"/>
                <w:kern w:val="0"/>
                <w:lang w:eastAsia="zh-TW"/>
              </w:rPr>
              <w:t>专</w:t>
            </w:r>
            <w:r>
              <w:rPr>
                <w:rFonts w:ascii="宋体"/>
                <w:kern w:val="0"/>
              </w:rPr>
              <w:t xml:space="preserve">    </w:t>
            </w:r>
            <w:r>
              <w:rPr>
                <w:rFonts w:hint="eastAsia" w:ascii="宋体"/>
                <w:kern w:val="0"/>
                <w:lang w:eastAsia="zh-TW"/>
              </w:rPr>
              <w:t>业</w:t>
            </w:r>
          </w:p>
        </w:tc>
        <w:tc>
          <w:tcPr>
            <w:tcW w:w="117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rPr>
            </w:pPr>
            <w:r>
              <w:rPr>
                <w:rFonts w:hint="eastAsia"/>
                <w:kern w:val="0"/>
                <w:lang w:eastAsia="zh-TW"/>
              </w:rPr>
              <w:t>学历或职务</w:t>
            </w:r>
          </w:p>
        </w:tc>
        <w:tc>
          <w:tcPr>
            <w:tcW w:w="148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rPr>
            </w:pPr>
            <w:r>
              <w:rPr>
                <w:rFonts w:hint="eastAsia"/>
                <w:kern w:val="0"/>
                <w:lang w:eastAsia="zh-TW"/>
              </w:rPr>
              <w:t>学习形式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25" w:hRule="atLeast"/>
          <w:jc w:val="center"/>
        </w:trPr>
        <w:tc>
          <w:tcPr>
            <w:tcW w:w="970" w:type="dxa"/>
            <w:vMerge w:val="continue"/>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sz w:val="20"/>
                <w:szCs w:val="20"/>
              </w:rPr>
            </w:pPr>
          </w:p>
        </w:tc>
        <w:tc>
          <w:tcPr>
            <w:tcW w:w="1605" w:type="dxa"/>
            <w:tcBorders>
              <w:top w:val="single" w:color="auto" w:sz="4" w:space="0"/>
              <w:left w:val="single" w:color="auto" w:sz="4" w:space="0"/>
              <w:bottom w:val="nil"/>
              <w:right w:val="nil"/>
            </w:tcBorders>
            <w:noWrap w:val="0"/>
            <w:vAlign w:val="center"/>
          </w:tcPr>
          <w:p>
            <w:pPr>
              <w:jc w:val="center"/>
              <w:rPr>
                <w:rFonts w:hint="eastAsia" w:eastAsiaTheme="minorEastAsia"/>
                <w:kern w:val="0"/>
                <w:sz w:val="18"/>
                <w:szCs w:val="18"/>
              </w:rPr>
            </w:pPr>
            <w:r>
              <w:rPr>
                <w:rFonts w:hint="eastAsia"/>
                <w:kern w:val="0"/>
                <w:sz w:val="18"/>
                <w:szCs w:val="18"/>
              </w:rPr>
              <w:t>2008.09~2012.06</w:t>
            </w:r>
          </w:p>
        </w:tc>
        <w:tc>
          <w:tcPr>
            <w:tcW w:w="2069" w:type="dxa"/>
            <w:gridSpan w:val="3"/>
            <w:tcBorders>
              <w:top w:val="single" w:color="auto" w:sz="4" w:space="0"/>
              <w:left w:val="nil"/>
              <w:bottom w:val="nil"/>
              <w:right w:val="nil"/>
            </w:tcBorders>
            <w:noWrap w:val="0"/>
            <w:vAlign w:val="center"/>
          </w:tcPr>
          <w:p>
            <w:pPr>
              <w:jc w:val="center"/>
              <w:rPr>
                <w:rFonts w:hint="eastAsia" w:eastAsiaTheme="minorEastAsia"/>
                <w:kern w:val="0"/>
                <w:sz w:val="18"/>
                <w:szCs w:val="18"/>
              </w:rPr>
            </w:pPr>
            <w:r>
              <w:rPr>
                <w:rFonts w:hint="eastAsia"/>
                <w:kern w:val="0"/>
                <w:sz w:val="18"/>
                <w:szCs w:val="18"/>
              </w:rPr>
              <w:t>西南交通大学</w:t>
            </w:r>
          </w:p>
        </w:tc>
        <w:tc>
          <w:tcPr>
            <w:tcW w:w="1766" w:type="dxa"/>
            <w:gridSpan w:val="4"/>
            <w:tcBorders>
              <w:top w:val="single" w:color="auto" w:sz="4" w:space="0"/>
              <w:left w:val="nil"/>
              <w:bottom w:val="nil"/>
              <w:right w:val="nil"/>
            </w:tcBorders>
            <w:noWrap w:val="0"/>
            <w:vAlign w:val="center"/>
          </w:tcPr>
          <w:p>
            <w:pPr>
              <w:jc w:val="center"/>
              <w:rPr>
                <w:rFonts w:hint="eastAsia" w:eastAsiaTheme="minorEastAsia"/>
                <w:kern w:val="0"/>
                <w:sz w:val="18"/>
                <w:szCs w:val="18"/>
              </w:rPr>
            </w:pPr>
            <w:r>
              <w:rPr>
                <w:rFonts w:hint="eastAsia"/>
                <w:kern w:val="0"/>
                <w:sz w:val="18"/>
                <w:szCs w:val="18"/>
              </w:rPr>
              <w:t>土木工程</w:t>
            </w:r>
          </w:p>
        </w:tc>
        <w:tc>
          <w:tcPr>
            <w:tcW w:w="1176" w:type="dxa"/>
            <w:tcBorders>
              <w:top w:val="single" w:color="auto" w:sz="4" w:space="0"/>
              <w:left w:val="nil"/>
              <w:bottom w:val="nil"/>
              <w:right w:val="nil"/>
            </w:tcBorders>
            <w:noWrap w:val="0"/>
            <w:vAlign w:val="center"/>
          </w:tcPr>
          <w:p>
            <w:pPr>
              <w:jc w:val="center"/>
              <w:rPr>
                <w:rFonts w:hint="eastAsia" w:eastAsiaTheme="minorEastAsia"/>
                <w:kern w:val="0"/>
                <w:sz w:val="18"/>
                <w:szCs w:val="18"/>
              </w:rPr>
            </w:pPr>
            <w:r>
              <w:rPr>
                <w:rFonts w:hint="eastAsia"/>
                <w:kern w:val="0"/>
                <w:sz w:val="18"/>
                <w:szCs w:val="18"/>
              </w:rPr>
              <w:t>大学本科</w:t>
            </w:r>
          </w:p>
        </w:tc>
        <w:tc>
          <w:tcPr>
            <w:tcW w:w="1486" w:type="dxa"/>
            <w:tcBorders>
              <w:top w:val="single" w:color="auto" w:sz="4" w:space="0"/>
              <w:left w:val="nil"/>
              <w:bottom w:val="nil"/>
              <w:right w:val="single" w:color="auto" w:sz="4" w:space="0"/>
            </w:tcBorders>
            <w:noWrap w:val="0"/>
            <w:vAlign w:val="center"/>
          </w:tcPr>
          <w:p>
            <w:pPr>
              <w:jc w:val="center"/>
              <w:rPr>
                <w:rFonts w:hint="eastAsia" w:eastAsiaTheme="minorEastAsia"/>
                <w:kern w:val="0"/>
                <w:sz w:val="18"/>
                <w:szCs w:val="18"/>
              </w:rPr>
            </w:pPr>
            <w:r>
              <w:rPr>
                <w:rFonts w:hint="eastAsia"/>
                <w:kern w:val="0"/>
                <w:sz w:val="18"/>
                <w:szCs w:val="18"/>
              </w:rPr>
              <w:t>全日制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25" w:hRule="atLeast"/>
          <w:jc w:val="center"/>
        </w:trPr>
        <w:tc>
          <w:tcPr>
            <w:tcW w:w="970" w:type="dxa"/>
            <w:vMerge w:val="continue"/>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pPr>
          </w:p>
        </w:tc>
        <w:tc>
          <w:tcPr>
            <w:tcW w:w="1605" w:type="dxa"/>
            <w:tcBorders>
              <w:top w:val="nil"/>
              <w:left w:val="single" w:color="auto" w:sz="4" w:space="0"/>
              <w:bottom w:val="nil"/>
              <w:right w:val="nil"/>
            </w:tcBorders>
            <w:noWrap w:val="0"/>
            <w:vAlign w:val="center"/>
          </w:tcPr>
          <w:p>
            <w:pPr>
              <w:jc w:val="center"/>
              <w:rPr>
                <w:rFonts w:eastAsiaTheme="minorEastAsia"/>
                <w:kern w:val="0"/>
                <w:sz w:val="18"/>
                <w:szCs w:val="18"/>
              </w:rPr>
            </w:pPr>
            <w:r>
              <w:rPr>
                <w:rFonts w:hint="eastAsia"/>
                <w:kern w:val="0"/>
                <w:sz w:val="18"/>
                <w:szCs w:val="18"/>
              </w:rPr>
              <w:t>2012.09~2015.06</w:t>
            </w:r>
          </w:p>
        </w:tc>
        <w:tc>
          <w:tcPr>
            <w:tcW w:w="2069" w:type="dxa"/>
            <w:gridSpan w:val="3"/>
            <w:tcBorders>
              <w:top w:val="nil"/>
              <w:left w:val="nil"/>
              <w:bottom w:val="nil"/>
              <w:right w:val="nil"/>
            </w:tcBorders>
            <w:noWrap w:val="0"/>
            <w:vAlign w:val="center"/>
          </w:tcPr>
          <w:p>
            <w:pPr>
              <w:jc w:val="center"/>
              <w:rPr>
                <w:rFonts w:eastAsiaTheme="minorEastAsia"/>
                <w:kern w:val="0"/>
                <w:sz w:val="18"/>
                <w:szCs w:val="18"/>
              </w:rPr>
            </w:pPr>
            <w:r>
              <w:rPr>
                <w:rFonts w:hint="eastAsia"/>
                <w:kern w:val="0"/>
                <w:sz w:val="18"/>
                <w:szCs w:val="18"/>
              </w:rPr>
              <w:t>西南交通大学</w:t>
            </w:r>
          </w:p>
        </w:tc>
        <w:tc>
          <w:tcPr>
            <w:tcW w:w="1766" w:type="dxa"/>
            <w:gridSpan w:val="4"/>
            <w:tcBorders>
              <w:top w:val="nil"/>
              <w:left w:val="nil"/>
              <w:bottom w:val="nil"/>
              <w:right w:val="nil"/>
            </w:tcBorders>
            <w:noWrap w:val="0"/>
            <w:vAlign w:val="center"/>
          </w:tcPr>
          <w:p>
            <w:pPr>
              <w:jc w:val="center"/>
              <w:rPr>
                <w:rFonts w:eastAsiaTheme="minorEastAsia"/>
                <w:kern w:val="0"/>
                <w:sz w:val="18"/>
                <w:szCs w:val="18"/>
              </w:rPr>
            </w:pPr>
            <w:r>
              <w:rPr>
                <w:rFonts w:hint="eastAsia"/>
                <w:kern w:val="0"/>
                <w:sz w:val="18"/>
                <w:szCs w:val="18"/>
              </w:rPr>
              <w:t>桥梁与隧道工程</w:t>
            </w:r>
          </w:p>
        </w:tc>
        <w:tc>
          <w:tcPr>
            <w:tcW w:w="1176" w:type="dxa"/>
            <w:tcBorders>
              <w:top w:val="nil"/>
              <w:left w:val="nil"/>
              <w:bottom w:val="nil"/>
              <w:right w:val="nil"/>
            </w:tcBorders>
            <w:noWrap w:val="0"/>
            <w:vAlign w:val="center"/>
          </w:tcPr>
          <w:p>
            <w:pPr>
              <w:jc w:val="center"/>
              <w:rPr>
                <w:rFonts w:eastAsiaTheme="minorEastAsia"/>
                <w:kern w:val="0"/>
                <w:sz w:val="18"/>
                <w:szCs w:val="18"/>
              </w:rPr>
            </w:pPr>
            <w:r>
              <w:rPr>
                <w:rFonts w:hint="eastAsia"/>
                <w:kern w:val="0"/>
                <w:sz w:val="18"/>
                <w:szCs w:val="18"/>
              </w:rPr>
              <w:t>硕士研究生</w:t>
            </w:r>
          </w:p>
        </w:tc>
        <w:tc>
          <w:tcPr>
            <w:tcW w:w="1486" w:type="dxa"/>
            <w:tcBorders>
              <w:top w:val="nil"/>
              <w:left w:val="nil"/>
              <w:bottom w:val="nil"/>
              <w:right w:val="single" w:color="auto" w:sz="4" w:space="0"/>
            </w:tcBorders>
            <w:noWrap w:val="0"/>
            <w:vAlign w:val="center"/>
          </w:tcPr>
          <w:p>
            <w:pPr>
              <w:jc w:val="center"/>
              <w:rPr>
                <w:rFonts w:eastAsiaTheme="minorEastAsia"/>
                <w:kern w:val="0"/>
                <w:sz w:val="18"/>
                <w:szCs w:val="18"/>
              </w:rPr>
            </w:pPr>
            <w:r>
              <w:rPr>
                <w:rFonts w:hint="eastAsia"/>
                <w:kern w:val="0"/>
                <w:sz w:val="18"/>
                <w:szCs w:val="18"/>
              </w:rPr>
              <w:t>全日制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25" w:hRule="atLeast"/>
          <w:jc w:val="center"/>
        </w:trPr>
        <w:tc>
          <w:tcPr>
            <w:tcW w:w="970" w:type="dxa"/>
            <w:vMerge w:val="continue"/>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eastAsiaTheme="minorEastAsia"/>
                <w:kern w:val="0"/>
                <w:sz w:val="18"/>
                <w:szCs w:val="18"/>
              </w:rPr>
            </w:pPr>
          </w:p>
        </w:tc>
        <w:tc>
          <w:tcPr>
            <w:tcW w:w="1605" w:type="dxa"/>
            <w:tcBorders>
              <w:top w:val="nil"/>
              <w:left w:val="single" w:color="auto" w:sz="4" w:space="0"/>
              <w:bottom w:val="nil"/>
              <w:right w:val="nil"/>
            </w:tcBorders>
            <w:noWrap w:val="0"/>
            <w:vAlign w:val="center"/>
          </w:tcPr>
          <w:p>
            <w:pPr>
              <w:jc w:val="center"/>
              <w:rPr>
                <w:rFonts w:hint="default" w:eastAsiaTheme="minorEastAsia"/>
                <w:kern w:val="0"/>
                <w:sz w:val="18"/>
                <w:szCs w:val="18"/>
                <w:lang w:val="en-US" w:eastAsia="zh-CN"/>
              </w:rPr>
            </w:pPr>
            <w:r>
              <w:rPr>
                <w:rFonts w:hint="eastAsia"/>
                <w:kern w:val="0"/>
                <w:sz w:val="18"/>
                <w:szCs w:val="18"/>
              </w:rPr>
              <w:t>2015.07~201</w:t>
            </w:r>
            <w:r>
              <w:rPr>
                <w:kern w:val="0"/>
                <w:sz w:val="18"/>
                <w:szCs w:val="18"/>
              </w:rPr>
              <w:t>6.05</w:t>
            </w:r>
          </w:p>
        </w:tc>
        <w:tc>
          <w:tcPr>
            <w:tcW w:w="2069" w:type="dxa"/>
            <w:gridSpan w:val="3"/>
            <w:tcBorders>
              <w:top w:val="nil"/>
              <w:left w:val="nil"/>
              <w:bottom w:val="nil"/>
              <w:right w:val="nil"/>
            </w:tcBorders>
            <w:noWrap w:val="0"/>
            <w:vAlign w:val="center"/>
          </w:tcPr>
          <w:p>
            <w:pPr>
              <w:jc w:val="center"/>
              <w:rPr>
                <w:rFonts w:eastAsiaTheme="minorEastAsia"/>
                <w:kern w:val="0"/>
                <w:sz w:val="18"/>
                <w:szCs w:val="18"/>
              </w:rPr>
            </w:pPr>
            <w:r>
              <w:rPr>
                <w:rFonts w:hint="eastAsia"/>
                <w:kern w:val="0"/>
                <w:sz w:val="18"/>
                <w:szCs w:val="18"/>
              </w:rPr>
              <w:t>辽宁省交通规划设计院</w:t>
            </w:r>
          </w:p>
        </w:tc>
        <w:tc>
          <w:tcPr>
            <w:tcW w:w="1766" w:type="dxa"/>
            <w:gridSpan w:val="4"/>
            <w:tcBorders>
              <w:top w:val="nil"/>
              <w:left w:val="nil"/>
              <w:bottom w:val="nil"/>
              <w:right w:val="nil"/>
            </w:tcBorders>
            <w:noWrap w:val="0"/>
            <w:vAlign w:val="center"/>
          </w:tcPr>
          <w:p>
            <w:pPr>
              <w:jc w:val="center"/>
              <w:rPr>
                <w:rFonts w:eastAsiaTheme="minorEastAsia"/>
                <w:kern w:val="0"/>
                <w:sz w:val="18"/>
                <w:szCs w:val="18"/>
              </w:rPr>
            </w:pPr>
            <w:r>
              <w:rPr>
                <w:rFonts w:hint="eastAsia"/>
                <w:kern w:val="0"/>
                <w:sz w:val="18"/>
                <w:szCs w:val="18"/>
              </w:rPr>
              <w:t>隧道及地铁设计</w:t>
            </w:r>
          </w:p>
        </w:tc>
        <w:tc>
          <w:tcPr>
            <w:tcW w:w="1176" w:type="dxa"/>
            <w:tcBorders>
              <w:top w:val="nil"/>
              <w:left w:val="nil"/>
              <w:bottom w:val="nil"/>
              <w:right w:val="nil"/>
            </w:tcBorders>
            <w:noWrap w:val="0"/>
            <w:vAlign w:val="center"/>
          </w:tcPr>
          <w:p>
            <w:pPr>
              <w:jc w:val="center"/>
              <w:rPr>
                <w:rFonts w:eastAsiaTheme="minorEastAsia"/>
                <w:kern w:val="0"/>
                <w:sz w:val="18"/>
                <w:szCs w:val="18"/>
              </w:rPr>
            </w:pPr>
            <w:r>
              <w:rPr>
                <w:rFonts w:hint="eastAsia"/>
                <w:kern w:val="0"/>
                <w:sz w:val="18"/>
                <w:szCs w:val="18"/>
              </w:rPr>
              <w:t>设计人员</w:t>
            </w:r>
          </w:p>
        </w:tc>
        <w:tc>
          <w:tcPr>
            <w:tcW w:w="1486" w:type="dxa"/>
            <w:tcBorders>
              <w:top w:val="nil"/>
              <w:left w:val="nil"/>
              <w:bottom w:val="nil"/>
              <w:right w:val="single" w:color="auto" w:sz="4" w:space="0"/>
            </w:tcBorders>
            <w:noWrap w:val="0"/>
            <w:vAlign w:val="center"/>
          </w:tcPr>
          <w:p>
            <w:pPr>
              <w:jc w:val="center"/>
              <w:rPr>
                <w:rFonts w:eastAsia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25" w:hRule="atLeast"/>
          <w:jc w:val="center"/>
        </w:trPr>
        <w:tc>
          <w:tcPr>
            <w:tcW w:w="970" w:type="dxa"/>
            <w:vMerge w:val="continue"/>
            <w:tcBorders>
              <w:left w:val="single" w:color="auto" w:sz="4" w:space="0"/>
              <w:bottom w:val="single" w:color="auto" w:sz="4" w:space="0"/>
              <w:right w:val="single" w:color="auto" w:sz="4" w:space="0"/>
            </w:tcBorders>
            <w:noWrap w:val="0"/>
            <w:vAlign w:val="center"/>
          </w:tcPr>
          <w:p>
            <w:pPr>
              <w:autoSpaceDE w:val="0"/>
              <w:autoSpaceDN w:val="0"/>
              <w:adjustRightInd w:val="0"/>
              <w:jc w:val="center"/>
              <w:rPr>
                <w:rFonts w:eastAsiaTheme="minorEastAsia"/>
                <w:kern w:val="0"/>
                <w:sz w:val="18"/>
                <w:szCs w:val="18"/>
              </w:rPr>
            </w:pPr>
          </w:p>
        </w:tc>
        <w:tc>
          <w:tcPr>
            <w:tcW w:w="1605" w:type="dxa"/>
            <w:tcBorders>
              <w:top w:val="nil"/>
              <w:left w:val="single" w:color="auto" w:sz="4" w:space="0"/>
              <w:bottom w:val="nil"/>
              <w:right w:val="nil"/>
            </w:tcBorders>
            <w:noWrap w:val="0"/>
            <w:vAlign w:val="center"/>
          </w:tcPr>
          <w:p>
            <w:pPr>
              <w:jc w:val="center"/>
              <w:rPr>
                <w:rFonts w:hint="eastAsia" w:eastAsiaTheme="minorEastAsia"/>
                <w:kern w:val="0"/>
                <w:sz w:val="18"/>
                <w:szCs w:val="18"/>
                <w:lang w:val="en-US" w:eastAsia="zh-CN"/>
              </w:rPr>
            </w:pPr>
            <w:r>
              <w:rPr>
                <w:rFonts w:hint="eastAsia"/>
                <w:kern w:val="0"/>
                <w:sz w:val="18"/>
                <w:szCs w:val="18"/>
              </w:rPr>
              <w:t>201</w:t>
            </w:r>
            <w:r>
              <w:rPr>
                <w:kern w:val="0"/>
                <w:sz w:val="18"/>
                <w:szCs w:val="18"/>
              </w:rPr>
              <w:t>6.06</w:t>
            </w:r>
            <w:r>
              <w:rPr>
                <w:rFonts w:hint="eastAsia"/>
                <w:kern w:val="0"/>
                <w:sz w:val="18"/>
                <w:szCs w:val="18"/>
              </w:rPr>
              <w:t>~2017.11</w:t>
            </w:r>
          </w:p>
        </w:tc>
        <w:tc>
          <w:tcPr>
            <w:tcW w:w="2069" w:type="dxa"/>
            <w:gridSpan w:val="3"/>
            <w:tcBorders>
              <w:top w:val="nil"/>
              <w:left w:val="nil"/>
              <w:bottom w:val="nil"/>
              <w:right w:val="nil"/>
            </w:tcBorders>
            <w:noWrap w:val="0"/>
            <w:vAlign w:val="center"/>
          </w:tcPr>
          <w:p>
            <w:pPr>
              <w:jc w:val="center"/>
              <w:rPr>
                <w:rFonts w:eastAsiaTheme="minorEastAsia"/>
                <w:kern w:val="0"/>
                <w:sz w:val="18"/>
                <w:szCs w:val="18"/>
              </w:rPr>
            </w:pPr>
            <w:r>
              <w:rPr>
                <w:rFonts w:hint="eastAsia"/>
                <w:kern w:val="0"/>
                <w:sz w:val="18"/>
                <w:szCs w:val="18"/>
              </w:rPr>
              <w:t>辽宁省交通规划设计院有限责任公司</w:t>
            </w:r>
          </w:p>
        </w:tc>
        <w:tc>
          <w:tcPr>
            <w:tcW w:w="1766" w:type="dxa"/>
            <w:gridSpan w:val="4"/>
            <w:tcBorders>
              <w:top w:val="nil"/>
              <w:left w:val="nil"/>
              <w:bottom w:val="nil"/>
              <w:right w:val="nil"/>
            </w:tcBorders>
            <w:noWrap w:val="0"/>
            <w:vAlign w:val="center"/>
          </w:tcPr>
          <w:p>
            <w:pPr>
              <w:jc w:val="center"/>
              <w:rPr>
                <w:rFonts w:hint="eastAsia" w:eastAsiaTheme="minorEastAsia"/>
                <w:kern w:val="0"/>
                <w:sz w:val="18"/>
                <w:szCs w:val="18"/>
                <w:lang w:val="en-US" w:eastAsia="zh-CN"/>
              </w:rPr>
            </w:pPr>
            <w:r>
              <w:rPr>
                <w:rFonts w:hint="eastAsia"/>
                <w:kern w:val="0"/>
                <w:sz w:val="18"/>
                <w:szCs w:val="18"/>
              </w:rPr>
              <w:t>隧道及地铁设计</w:t>
            </w:r>
          </w:p>
        </w:tc>
        <w:tc>
          <w:tcPr>
            <w:tcW w:w="1176" w:type="dxa"/>
            <w:tcBorders>
              <w:top w:val="nil"/>
              <w:left w:val="nil"/>
              <w:bottom w:val="nil"/>
              <w:right w:val="nil"/>
            </w:tcBorders>
            <w:noWrap w:val="0"/>
            <w:vAlign w:val="center"/>
          </w:tcPr>
          <w:p>
            <w:pPr>
              <w:jc w:val="center"/>
              <w:rPr>
                <w:rFonts w:hint="eastAsia" w:eastAsiaTheme="minorEastAsia"/>
                <w:kern w:val="0"/>
                <w:sz w:val="18"/>
                <w:szCs w:val="18"/>
              </w:rPr>
            </w:pPr>
            <w:r>
              <w:rPr>
                <w:rFonts w:hint="eastAsia"/>
                <w:kern w:val="0"/>
                <w:sz w:val="18"/>
                <w:szCs w:val="18"/>
              </w:rPr>
              <w:t>设计人员</w:t>
            </w:r>
          </w:p>
        </w:tc>
        <w:tc>
          <w:tcPr>
            <w:tcW w:w="1486" w:type="dxa"/>
            <w:tcBorders>
              <w:top w:val="nil"/>
              <w:left w:val="nil"/>
              <w:bottom w:val="nil"/>
              <w:right w:val="single" w:color="auto" w:sz="4" w:space="0"/>
            </w:tcBorders>
            <w:noWrap w:val="0"/>
            <w:vAlign w:val="center"/>
          </w:tcPr>
          <w:p>
            <w:pPr>
              <w:jc w:val="center"/>
              <w:rPr>
                <w:rFonts w:eastAsia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970" w:type="dxa"/>
            <w:vMerge w:val="continue"/>
            <w:tcBorders>
              <w:left w:val="single" w:color="auto" w:sz="4" w:space="0"/>
              <w:bottom w:val="single" w:color="auto" w:sz="4" w:space="0"/>
              <w:right w:val="single" w:color="auto" w:sz="4" w:space="0"/>
            </w:tcBorders>
            <w:noWrap w:val="0"/>
            <w:vAlign w:val="center"/>
          </w:tcPr>
          <w:p>
            <w:pPr>
              <w:autoSpaceDE w:val="0"/>
              <w:autoSpaceDN w:val="0"/>
              <w:adjustRightInd w:val="0"/>
              <w:jc w:val="center"/>
              <w:rPr>
                <w:rFonts w:eastAsiaTheme="minorEastAsia"/>
                <w:kern w:val="0"/>
                <w:sz w:val="18"/>
                <w:szCs w:val="18"/>
              </w:rPr>
            </w:pPr>
          </w:p>
        </w:tc>
        <w:tc>
          <w:tcPr>
            <w:tcW w:w="1605" w:type="dxa"/>
            <w:tcBorders>
              <w:top w:val="nil"/>
              <w:left w:val="single" w:color="auto" w:sz="4" w:space="0"/>
              <w:bottom w:val="single" w:color="auto" w:sz="4" w:space="0"/>
              <w:right w:val="nil"/>
            </w:tcBorders>
            <w:noWrap w:val="0"/>
            <w:vAlign w:val="center"/>
          </w:tcPr>
          <w:p>
            <w:pPr>
              <w:jc w:val="center"/>
              <w:rPr>
                <w:rFonts w:hint="default" w:eastAsiaTheme="minorEastAsia"/>
                <w:kern w:val="0"/>
                <w:sz w:val="18"/>
                <w:szCs w:val="18"/>
                <w:lang w:val="en-US" w:eastAsia="zh-CN"/>
              </w:rPr>
            </w:pPr>
            <w:r>
              <w:rPr>
                <w:rFonts w:hint="eastAsia"/>
                <w:kern w:val="0"/>
                <w:sz w:val="18"/>
                <w:szCs w:val="18"/>
              </w:rPr>
              <w:t>2017.12~至今</w:t>
            </w:r>
          </w:p>
        </w:tc>
        <w:tc>
          <w:tcPr>
            <w:tcW w:w="2069" w:type="dxa"/>
            <w:gridSpan w:val="3"/>
            <w:tcBorders>
              <w:top w:val="nil"/>
              <w:left w:val="nil"/>
              <w:bottom w:val="single" w:color="auto" w:sz="4" w:space="0"/>
              <w:right w:val="nil"/>
            </w:tcBorders>
            <w:noWrap w:val="0"/>
            <w:vAlign w:val="center"/>
          </w:tcPr>
          <w:p>
            <w:pPr>
              <w:jc w:val="center"/>
              <w:rPr>
                <w:kern w:val="0"/>
                <w:sz w:val="18"/>
                <w:szCs w:val="18"/>
              </w:rPr>
            </w:pPr>
            <w:r>
              <w:rPr>
                <w:rFonts w:hint="eastAsia"/>
                <w:kern w:val="0"/>
                <w:sz w:val="18"/>
                <w:szCs w:val="18"/>
              </w:rPr>
              <w:t>辽宁省交通规划设计院</w:t>
            </w:r>
          </w:p>
          <w:p>
            <w:pPr>
              <w:jc w:val="center"/>
              <w:rPr>
                <w:rFonts w:eastAsiaTheme="minorEastAsia"/>
                <w:kern w:val="0"/>
                <w:sz w:val="18"/>
                <w:szCs w:val="18"/>
              </w:rPr>
            </w:pPr>
            <w:r>
              <w:rPr>
                <w:rFonts w:hint="eastAsia"/>
                <w:kern w:val="0"/>
                <w:sz w:val="18"/>
                <w:szCs w:val="18"/>
              </w:rPr>
              <w:t>有限责任公司</w:t>
            </w:r>
          </w:p>
        </w:tc>
        <w:tc>
          <w:tcPr>
            <w:tcW w:w="1766" w:type="dxa"/>
            <w:gridSpan w:val="4"/>
            <w:tcBorders>
              <w:top w:val="nil"/>
              <w:left w:val="nil"/>
              <w:bottom w:val="single" w:color="auto" w:sz="4" w:space="0"/>
              <w:right w:val="nil"/>
            </w:tcBorders>
            <w:noWrap w:val="0"/>
            <w:vAlign w:val="center"/>
          </w:tcPr>
          <w:p>
            <w:pPr>
              <w:jc w:val="center"/>
              <w:rPr>
                <w:rFonts w:hint="eastAsia" w:eastAsiaTheme="minorEastAsia"/>
                <w:kern w:val="0"/>
                <w:sz w:val="18"/>
                <w:szCs w:val="18"/>
                <w:lang w:val="en-US" w:eastAsia="zh-CN"/>
              </w:rPr>
            </w:pPr>
            <w:r>
              <w:rPr>
                <w:rFonts w:hint="eastAsia"/>
                <w:kern w:val="0"/>
                <w:sz w:val="18"/>
                <w:szCs w:val="18"/>
              </w:rPr>
              <w:t>隧道及地铁设计</w:t>
            </w:r>
          </w:p>
        </w:tc>
        <w:tc>
          <w:tcPr>
            <w:tcW w:w="1176" w:type="dxa"/>
            <w:tcBorders>
              <w:top w:val="nil"/>
              <w:left w:val="nil"/>
              <w:bottom w:val="single" w:color="auto" w:sz="4" w:space="0"/>
              <w:right w:val="nil"/>
            </w:tcBorders>
            <w:noWrap w:val="0"/>
            <w:vAlign w:val="center"/>
          </w:tcPr>
          <w:p>
            <w:pPr>
              <w:jc w:val="center"/>
              <w:rPr>
                <w:rFonts w:eastAsiaTheme="minorEastAsia"/>
                <w:kern w:val="0"/>
                <w:sz w:val="18"/>
                <w:szCs w:val="18"/>
              </w:rPr>
            </w:pPr>
            <w:r>
              <w:rPr>
                <w:rFonts w:hint="eastAsia"/>
                <w:kern w:val="0"/>
                <w:sz w:val="18"/>
                <w:szCs w:val="18"/>
              </w:rPr>
              <w:t>工程师</w:t>
            </w:r>
          </w:p>
        </w:tc>
        <w:tc>
          <w:tcPr>
            <w:tcW w:w="1486" w:type="dxa"/>
            <w:tcBorders>
              <w:top w:val="nil"/>
              <w:left w:val="nil"/>
              <w:bottom w:val="single" w:color="auto" w:sz="4" w:space="0"/>
              <w:right w:val="single" w:color="auto" w:sz="4" w:space="0"/>
            </w:tcBorders>
            <w:noWrap w:val="0"/>
            <w:vAlign w:val="center"/>
          </w:tcPr>
          <w:p>
            <w:pPr>
              <w:jc w:val="center"/>
              <w:rPr>
                <w:rFonts w:eastAsia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225" w:hRule="atLeast"/>
          <w:jc w:val="center"/>
        </w:trPr>
        <w:tc>
          <w:tcPr>
            <w:tcW w:w="970" w:type="dxa"/>
            <w:vMerge w:val="restart"/>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rPr>
            </w:pPr>
            <w:r>
              <w:rPr>
                <w:rFonts w:hint="eastAsia"/>
                <w:kern w:val="0"/>
                <w:lang w:eastAsia="zh-TW"/>
              </w:rPr>
              <w:t>单位</w:t>
            </w:r>
          </w:p>
          <w:p>
            <w:pPr>
              <w:autoSpaceDE w:val="0"/>
              <w:autoSpaceDN w:val="0"/>
              <w:adjustRightInd w:val="0"/>
              <w:jc w:val="center"/>
              <w:rPr>
                <w:kern w:val="0"/>
              </w:rPr>
            </w:pPr>
            <w:r>
              <w:rPr>
                <w:rFonts w:hint="eastAsia"/>
                <w:kern w:val="0"/>
                <w:lang w:eastAsia="zh-TW"/>
              </w:rPr>
              <w:t>推荐</w:t>
            </w:r>
          </w:p>
          <w:p>
            <w:pPr>
              <w:autoSpaceDE w:val="0"/>
              <w:autoSpaceDN w:val="0"/>
              <w:adjustRightInd w:val="0"/>
              <w:jc w:val="center"/>
              <w:rPr>
                <w:kern w:val="0"/>
              </w:rPr>
            </w:pPr>
            <w:r>
              <w:rPr>
                <w:rFonts w:hint="eastAsia"/>
                <w:kern w:val="0"/>
                <w:lang w:eastAsia="zh-TW"/>
              </w:rPr>
              <w:t>意见</w:t>
            </w:r>
          </w:p>
          <w:p>
            <w:pPr>
              <w:autoSpaceDE w:val="0"/>
              <w:autoSpaceDN w:val="0"/>
              <w:adjustRightInd w:val="0"/>
              <w:jc w:val="center"/>
              <w:rPr>
                <w:kern w:val="0"/>
              </w:rPr>
            </w:pPr>
            <w:r>
              <w:rPr>
                <w:rFonts w:hint="eastAsia"/>
                <w:kern w:val="0"/>
              </w:rPr>
              <w:t>德</w:t>
            </w:r>
          </w:p>
          <w:p>
            <w:pPr>
              <w:autoSpaceDE w:val="0"/>
              <w:autoSpaceDN w:val="0"/>
              <w:adjustRightInd w:val="0"/>
              <w:jc w:val="center"/>
              <w:rPr>
                <w:kern w:val="0"/>
              </w:rPr>
            </w:pPr>
            <w:r>
              <w:rPr>
                <w:rFonts w:hint="eastAsia"/>
                <w:kern w:val="0"/>
              </w:rPr>
              <w:t>能</w:t>
            </w:r>
          </w:p>
          <w:p>
            <w:pPr>
              <w:autoSpaceDE w:val="0"/>
              <w:autoSpaceDN w:val="0"/>
              <w:adjustRightInd w:val="0"/>
              <w:jc w:val="center"/>
              <w:rPr>
                <w:kern w:val="0"/>
              </w:rPr>
            </w:pPr>
            <w:r>
              <w:rPr>
                <w:rFonts w:hint="eastAsia"/>
                <w:kern w:val="0"/>
              </w:rPr>
              <w:t>勤</w:t>
            </w:r>
          </w:p>
          <w:p>
            <w:pPr>
              <w:autoSpaceDE w:val="0"/>
              <w:autoSpaceDN w:val="0"/>
              <w:adjustRightInd w:val="0"/>
              <w:jc w:val="center"/>
              <w:rPr>
                <w:kern w:val="0"/>
                <w:sz w:val="20"/>
                <w:szCs w:val="20"/>
              </w:rPr>
            </w:pPr>
            <w:r>
              <w:rPr>
                <w:rFonts w:hint="eastAsia"/>
                <w:kern w:val="0"/>
              </w:rPr>
              <w:t>绩</w:t>
            </w:r>
          </w:p>
        </w:tc>
        <w:tc>
          <w:tcPr>
            <w:tcW w:w="8102" w:type="dxa"/>
            <w:gridSpan w:val="10"/>
            <w:tcBorders>
              <w:top w:val="single" w:color="auto" w:sz="4" w:space="0"/>
              <w:left w:val="single" w:color="auto" w:sz="4" w:space="0"/>
              <w:bottom w:val="nil"/>
              <w:right w:val="single" w:color="auto" w:sz="4" w:space="0"/>
            </w:tcBorders>
            <w:noWrap w:val="0"/>
            <w:vAlign w:val="center"/>
          </w:tcPr>
          <w:p>
            <w:pPr>
              <w:autoSpaceDE w:val="0"/>
              <w:autoSpaceDN w:val="0"/>
              <w:adjustRightInd w:val="0"/>
              <w:ind w:firstLine="180" w:firstLineChars="100"/>
              <w:jc w:val="center"/>
              <w:rPr>
                <w:rFonts w:ascii="宋体"/>
                <w:kern w:val="0"/>
                <w:sz w:val="18"/>
                <w:szCs w:val="18"/>
              </w:rPr>
            </w:pPr>
            <w:r>
              <w:rPr>
                <w:rFonts w:ascii="宋体"/>
                <w:kern w:val="0"/>
                <w:sz w:val="18"/>
                <w:szCs w:val="18"/>
              </w:rPr>
              <w:t xml:space="preserve">     </w:t>
            </w:r>
          </w:p>
          <w:p>
            <w:pPr>
              <w:ind w:firstLine="420"/>
              <w:jc w:val="left"/>
              <w:rPr>
                <w:kern w:val="0"/>
                <w:szCs w:val="21"/>
              </w:rPr>
            </w:pPr>
            <w:r>
              <w:rPr>
                <w:rFonts w:hint="eastAsia"/>
                <w:kern w:val="0"/>
                <w:szCs w:val="21"/>
              </w:rPr>
              <w:t>该同志在工作岗位上勤勤恳恳，兢兢业业，能全面熟练的履行现职务职责。参加工作以来，始终从事本专业工作，参加了大量的公路隧道、城市隧道及地铁设计工作，积累了丰富的专业理论及实践经验，在工作中认真钻研业务，不断自我更新，自我积累，具有较强的独立分析问题和解决问题的能力，能解决本专业内专业性的技术问题。</w:t>
            </w:r>
          </w:p>
          <w:p>
            <w:pPr>
              <w:ind w:firstLine="420"/>
              <w:jc w:val="left"/>
              <w:rPr>
                <w:kern w:val="0"/>
                <w:szCs w:val="21"/>
              </w:rPr>
            </w:pPr>
            <w:r>
              <w:rPr>
                <w:rFonts w:hint="eastAsia"/>
                <w:kern w:val="0"/>
                <w:szCs w:val="21"/>
              </w:rPr>
              <w:t>综合评定，该同志具备良好的职业道德和工作作风，专业技术水平高、工作能力突出。</w:t>
            </w:r>
          </w:p>
          <w:p>
            <w:pPr>
              <w:ind w:firstLine="420"/>
              <w:jc w:val="left"/>
              <w:rPr>
                <w:rFonts w:hint="eastAsia"/>
                <w:kern w:val="0"/>
                <w:szCs w:val="21"/>
              </w:rPr>
            </w:pPr>
            <w:r>
              <w:rPr>
                <w:rFonts w:hint="eastAsia"/>
                <w:kern w:val="0"/>
                <w:szCs w:val="21"/>
              </w:rPr>
              <w:t>同意</w:t>
            </w:r>
            <w:r>
              <w:rPr>
                <w:rFonts w:hint="eastAsia"/>
                <w:kern w:val="0"/>
                <w:szCs w:val="21"/>
                <w:lang w:val="en-US" w:eastAsia="zh-CN"/>
              </w:rPr>
              <w:t>林永鹏</w:t>
            </w:r>
            <w:r>
              <w:rPr>
                <w:rFonts w:hint="eastAsia"/>
                <w:kern w:val="0"/>
                <w:szCs w:val="21"/>
              </w:rPr>
              <w:t>同志参加2</w:t>
            </w:r>
            <w:r>
              <w:rPr>
                <w:kern w:val="0"/>
                <w:szCs w:val="21"/>
              </w:rPr>
              <w:t>02</w:t>
            </w:r>
            <w:r>
              <w:rPr>
                <w:rFonts w:hint="eastAsia"/>
                <w:kern w:val="0"/>
                <w:szCs w:val="21"/>
              </w:rPr>
              <w:t>2年度</w:t>
            </w:r>
            <w:r>
              <w:rPr>
                <w:rFonts w:hint="eastAsia"/>
                <w:kern w:val="0"/>
                <w:szCs w:val="21"/>
                <w:lang w:val="en-US" w:eastAsia="zh-CN"/>
              </w:rPr>
              <w:t>高级</w:t>
            </w:r>
            <w:r>
              <w:rPr>
                <w:rFonts w:hint="eastAsia"/>
                <w:kern w:val="0"/>
                <w:szCs w:val="21"/>
              </w:rPr>
              <w:t>工程师资格评审。</w:t>
            </w:r>
          </w:p>
          <w:p>
            <w:pPr>
              <w:ind w:firstLine="420"/>
              <w:jc w:val="left"/>
              <w:rPr>
                <w:rFonts w:hint="eastAsia"/>
                <w:kern w:val="0"/>
                <w:szCs w:val="21"/>
              </w:rPr>
            </w:pPr>
          </w:p>
          <w:p>
            <w:pPr>
              <w:ind w:firstLine="420"/>
              <w:jc w:val="left"/>
              <w:rPr>
                <w:rFonts w:hint="eastAsia"/>
                <w:kern w:val="0"/>
                <w:szCs w:val="21"/>
              </w:rPr>
            </w:pPr>
          </w:p>
          <w:p>
            <w:pPr>
              <w:autoSpaceDE w:val="0"/>
              <w:autoSpaceDN w:val="0"/>
              <w:adjustRightInd w:val="0"/>
              <w:ind w:firstLine="180" w:firstLineChars="100"/>
              <w:jc w:val="center"/>
              <w:rPr>
                <w:rFonts w:ascii="宋体"/>
                <w:kern w:val="0"/>
              </w:rPr>
            </w:pPr>
            <w:r>
              <w:rPr>
                <w:rFonts w:ascii="宋体"/>
                <w:kern w:val="0"/>
                <w:sz w:val="18"/>
                <w:szCs w:val="18"/>
              </w:rPr>
              <w:t xml:space="preserve">                                       </w:t>
            </w:r>
            <w:r>
              <w:rPr>
                <w:rFonts w:ascii="宋体"/>
                <w:kern w:val="0"/>
              </w:rPr>
              <w:t xml:space="preserve">  </w:t>
            </w:r>
            <w:r>
              <w:rPr>
                <w:rFonts w:hint="eastAsia" w:ascii="宋体"/>
                <w:kern w:val="0"/>
              </w:rPr>
              <w:t>（</w:t>
            </w:r>
            <w:r>
              <w:rPr>
                <w:rFonts w:hint="eastAsia" w:ascii="宋体"/>
                <w:kern w:val="0"/>
                <w:lang w:eastAsia="zh-TW"/>
              </w:rPr>
              <w:t>公</w:t>
            </w:r>
            <w:r>
              <w:rPr>
                <w:rFonts w:ascii="宋体"/>
                <w:kern w:val="0"/>
              </w:rPr>
              <w:t xml:space="preserve">   </w:t>
            </w:r>
            <w:r>
              <w:rPr>
                <w:rFonts w:hint="eastAsia" w:ascii="宋体"/>
                <w:kern w:val="0"/>
              </w:rPr>
              <w:t>章）</w:t>
            </w:r>
          </w:p>
          <w:p>
            <w:pPr>
              <w:autoSpaceDE w:val="0"/>
              <w:autoSpaceDN w:val="0"/>
              <w:adjustRightInd w:val="0"/>
              <w:jc w:val="left"/>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26" w:hRule="atLeast"/>
          <w:jc w:val="center"/>
        </w:trPr>
        <w:tc>
          <w:tcPr>
            <w:tcW w:w="970" w:type="dxa"/>
            <w:vMerge w:val="continue"/>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left"/>
              <w:rPr>
                <w:kern w:val="0"/>
                <w:sz w:val="18"/>
                <w:szCs w:val="18"/>
              </w:rPr>
            </w:pPr>
          </w:p>
        </w:tc>
        <w:tc>
          <w:tcPr>
            <w:tcW w:w="8102" w:type="dxa"/>
            <w:gridSpan w:val="10"/>
            <w:tcBorders>
              <w:top w:val="nil"/>
              <w:left w:val="single" w:color="auto" w:sz="4" w:space="0"/>
              <w:bottom w:val="nil"/>
              <w:right w:val="single" w:color="auto" w:sz="4" w:space="0"/>
            </w:tcBorders>
            <w:noWrap w:val="0"/>
            <w:vAlign w:val="center"/>
          </w:tcPr>
          <w:p>
            <w:pPr>
              <w:autoSpaceDE w:val="0"/>
              <w:autoSpaceDN w:val="0"/>
              <w:adjustRightInd w:val="0"/>
              <w:jc w:val="left"/>
              <w:rPr>
                <w:rFonts w:ascii="宋体"/>
                <w:kern w:val="0"/>
              </w:rPr>
            </w:pPr>
            <w:r>
              <w:rPr>
                <w:rFonts w:ascii="宋体"/>
                <w:kern w:val="0"/>
                <w:sz w:val="20"/>
                <w:szCs w:val="20"/>
              </w:rPr>
              <w:t xml:space="preserve">                                                   </w:t>
            </w:r>
            <w:r>
              <w:rPr>
                <w:rFonts w:ascii="宋体"/>
                <w:kern w:val="0"/>
              </w:rPr>
              <w:t xml:space="preserve">  </w:t>
            </w:r>
            <w:r>
              <w:rPr>
                <w:rFonts w:hint="eastAsia" w:ascii="宋体"/>
                <w:kern w:val="0"/>
                <w:lang w:eastAsia="zh-TW"/>
              </w:rPr>
              <w:t>年</w:t>
            </w:r>
            <w:r>
              <w:rPr>
                <w:rFonts w:ascii="宋体"/>
                <w:kern w:val="0"/>
              </w:rPr>
              <w:t xml:space="preserve">     </w:t>
            </w:r>
            <w:r>
              <w:rPr>
                <w:rFonts w:hint="eastAsia" w:ascii="宋体"/>
                <w:kern w:val="0"/>
                <w:lang w:eastAsia="zh-TW"/>
              </w:rPr>
              <w:t>月</w:t>
            </w:r>
            <w:r>
              <w:rPr>
                <w:rFonts w:ascii="宋体"/>
                <w:kern w:val="0"/>
              </w:rPr>
              <w:t xml:space="preserve">     </w:t>
            </w:r>
            <w:r>
              <w:rPr>
                <w:rFonts w:hint="eastAsia" w:ascii="宋体"/>
                <w:kern w:val="0"/>
              </w:rPr>
              <w:t>日</w:t>
            </w:r>
            <w:r>
              <w:rPr>
                <w:rFonts w:ascii="宋体"/>
                <w:kern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61" w:hRule="atLeast"/>
          <w:jc w:val="center"/>
        </w:trPr>
        <w:tc>
          <w:tcPr>
            <w:tcW w:w="970" w:type="dxa"/>
            <w:vMerge w:val="continue"/>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left"/>
              <w:rPr>
                <w:kern w:val="0"/>
                <w:sz w:val="12"/>
                <w:szCs w:val="12"/>
              </w:rPr>
            </w:pPr>
          </w:p>
        </w:tc>
        <w:tc>
          <w:tcPr>
            <w:tcW w:w="8102" w:type="dxa"/>
            <w:gridSpan w:val="10"/>
            <w:tcBorders>
              <w:top w:val="nil"/>
              <w:left w:val="single" w:color="auto" w:sz="4" w:space="0"/>
              <w:bottom w:val="single" w:color="auto" w:sz="4" w:space="0"/>
              <w:right w:val="single" w:color="auto" w:sz="4" w:space="0"/>
            </w:tcBorders>
            <w:noWrap w:val="0"/>
            <w:vAlign w:val="center"/>
          </w:tcPr>
          <w:p>
            <w:pPr>
              <w:autoSpaceDE w:val="0"/>
              <w:autoSpaceDN w:val="0"/>
              <w:adjustRightInd w:val="0"/>
              <w:jc w:val="left"/>
              <w:rPr>
                <w:kern w:val="0"/>
              </w:rPr>
            </w:pPr>
            <w:r>
              <w:rPr>
                <w:rFonts w:hint="eastAsia"/>
                <w:kern w:val="0"/>
                <w:lang w:eastAsia="zh-TW"/>
              </w:rPr>
              <w:t xml:space="preserve"> 单位推荐档次： </w:t>
            </w:r>
            <w:r>
              <w:rPr>
                <w:rFonts w:hint="eastAsia"/>
                <w:kern w:val="0"/>
              </w:rPr>
              <w:t xml:space="preserve">         </w:t>
            </w:r>
            <w:r>
              <w:rPr>
                <w:rFonts w:hint="eastAsia"/>
                <w:kern w:val="0"/>
                <w:lang w:eastAsia="zh-TW"/>
              </w:rPr>
              <w:t>负责人</w:t>
            </w:r>
            <w:r>
              <w:rPr>
                <w:rFonts w:hint="eastAsia"/>
                <w:kern w:val="0"/>
              </w:rPr>
              <w:t>：</w:t>
            </w:r>
            <w:r>
              <w:rPr>
                <w:kern w:val="0"/>
              </w:rPr>
              <w:t xml:space="preserve">                   </w:t>
            </w:r>
            <w:r>
              <w:rPr>
                <w:rFonts w:hint="eastAsia" w:ascii="宋体"/>
                <w:kern w:val="0"/>
                <w:lang w:eastAsia="zh-TW"/>
              </w:rPr>
              <w:t>职务</w:t>
            </w:r>
            <w:r>
              <w:rPr>
                <w:rFonts w:ascii="宋体"/>
                <w:kern w:val="0"/>
              </w:rPr>
              <w:t>:</w:t>
            </w:r>
          </w:p>
        </w:tc>
      </w:tr>
    </w:tbl>
    <w:p>
      <w:pPr>
        <w:rPr>
          <w:kern w:val="0"/>
        </w:rPr>
      </w:pPr>
    </w:p>
    <w:tbl>
      <w:tblPr>
        <w:tblStyle w:val="4"/>
        <w:tblW w:w="90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134"/>
        <w:gridCol w:w="2976"/>
        <w:gridCol w:w="294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050" w:type="dxa"/>
            <w:gridSpan w:val="3"/>
            <w:vAlign w:val="center"/>
          </w:tcPr>
          <w:p>
            <w:pPr>
              <w:jc w:val="center"/>
              <w:rPr>
                <w:kern w:val="0"/>
                <w:sz w:val="22"/>
                <w:szCs w:val="22"/>
              </w:rPr>
            </w:pPr>
            <w:r>
              <w:rPr>
                <w:rFonts w:hint="eastAsia" w:ascii="宋体" w:hAnsi="宋体"/>
                <w:kern w:val="0"/>
                <w:sz w:val="24"/>
                <w:lang w:eastAsia="zh-TW"/>
              </w:rPr>
              <w:t>主要业绩成果、论著</w:t>
            </w:r>
            <w:r>
              <w:rPr>
                <w:rFonts w:ascii="宋体" w:hAnsi="宋体"/>
                <w:kern w:val="0"/>
                <w:sz w:val="24"/>
              </w:rPr>
              <w:t>(</w:t>
            </w:r>
            <w:r>
              <w:rPr>
                <w:rFonts w:hint="eastAsia" w:ascii="宋体" w:hAnsi="宋体"/>
                <w:kern w:val="0"/>
                <w:sz w:val="24"/>
                <w:lang w:eastAsia="zh-TW"/>
              </w:rPr>
              <w:t>文</w:t>
            </w:r>
            <w:r>
              <w:rPr>
                <w:rFonts w:ascii="宋体" w:hAnsi="宋体"/>
                <w:kern w:val="0"/>
                <w:sz w:val="24"/>
              </w:rPr>
              <w:t>)(</w:t>
            </w:r>
            <w:r>
              <w:rPr>
                <w:rFonts w:hint="eastAsia" w:ascii="宋体" w:hAnsi="宋体"/>
                <w:kern w:val="0"/>
                <w:sz w:val="24"/>
                <w:lang w:eastAsia="zh-TW"/>
              </w:rPr>
              <w:t>获奖或论文发表时间、获奖排名、发表刊物、</w:t>
            </w:r>
            <w:r>
              <w:rPr>
                <w:rFonts w:hint="eastAsia" w:ascii="宋体" w:hAnsi="宋体"/>
                <w:kern w:val="0"/>
                <w:sz w:val="24"/>
              </w:rPr>
              <w:t>采</w:t>
            </w:r>
            <w:r>
              <w:rPr>
                <w:rFonts w:hint="eastAsia" w:ascii="宋体" w:hAnsi="宋体"/>
                <w:kern w:val="0"/>
                <w:sz w:val="24"/>
                <w:lang w:eastAsia="zh-TW"/>
              </w:rPr>
              <w:t>用部门</w:t>
            </w:r>
            <w:r>
              <w:rPr>
                <w:rFonts w:ascii="宋体" w:hAnsi="宋体"/>
                <w:kern w:val="0"/>
                <w:sz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57" w:hRule="atLeast"/>
          <w:jc w:val="center"/>
        </w:trPr>
        <w:tc>
          <w:tcPr>
            <w:tcW w:w="9050" w:type="dxa"/>
            <w:gridSpan w:val="3"/>
            <w:vAlign w:val="center"/>
          </w:tcPr>
          <w:p>
            <w:pPr>
              <w:rPr>
                <w:rFonts w:eastAsiaTheme="minorEastAsia"/>
                <w:b/>
                <w:bCs/>
                <w:kern w:val="0"/>
                <w:szCs w:val="21"/>
              </w:rPr>
            </w:pPr>
            <w:r>
              <w:rPr>
                <w:rFonts w:hint="eastAsia" w:eastAsiaTheme="minorEastAsia"/>
                <w:b/>
                <w:bCs/>
                <w:kern w:val="0"/>
                <w:szCs w:val="21"/>
              </w:rPr>
              <w:t>一、主要业</w:t>
            </w:r>
            <w:r>
              <w:rPr>
                <w:rFonts w:hint="eastAsia" w:eastAsiaTheme="minorEastAsia"/>
                <w:b/>
                <w:bCs/>
                <w:szCs w:val="21"/>
              </w:rPr>
              <w:t>绩成果</w:t>
            </w:r>
            <w:r>
              <w:rPr>
                <w:rFonts w:hint="eastAsia" w:eastAsiaTheme="minorEastAsia"/>
                <w:b/>
                <w:bCs/>
                <w:kern w:val="0"/>
                <w:szCs w:val="21"/>
              </w:rPr>
              <w:t>：</w:t>
            </w:r>
          </w:p>
          <w:tbl>
            <w:tblPr>
              <w:tblStyle w:val="4"/>
              <w:tblW w:w="8800" w:type="dxa"/>
              <w:jc w:val="center"/>
              <w:tblLayout w:type="fixed"/>
              <w:tblCellMar>
                <w:top w:w="0" w:type="dxa"/>
                <w:left w:w="108" w:type="dxa"/>
                <w:bottom w:w="0" w:type="dxa"/>
                <w:right w:w="108" w:type="dxa"/>
              </w:tblCellMar>
            </w:tblPr>
            <w:tblGrid>
              <w:gridCol w:w="579"/>
              <w:gridCol w:w="850"/>
              <w:gridCol w:w="142"/>
              <w:gridCol w:w="4778"/>
              <w:gridCol w:w="1317"/>
              <w:gridCol w:w="1134"/>
            </w:tblGrid>
            <w:tr>
              <w:tblPrEx>
                <w:tblCellMar>
                  <w:top w:w="0" w:type="dxa"/>
                  <w:left w:w="108" w:type="dxa"/>
                  <w:bottom w:w="0" w:type="dxa"/>
                  <w:right w:w="108" w:type="dxa"/>
                </w:tblCellMar>
              </w:tblPrEx>
              <w:trPr>
                <w:trHeight w:val="374" w:hRule="atLeast"/>
                <w:tblHeader/>
                <w:jc w:val="center"/>
              </w:trPr>
              <w:tc>
                <w:tcPr>
                  <w:tcW w:w="579" w:type="dxa"/>
                  <w:shd w:val="clear" w:color="000000" w:fill="FFFFFF"/>
                  <w:noWrap/>
                  <w:vAlign w:val="center"/>
                </w:tcPr>
                <w:p>
                  <w:pPr>
                    <w:widowControl/>
                    <w:adjustRightInd w:val="0"/>
                    <w:snapToGrid w:val="0"/>
                    <w:jc w:val="center"/>
                    <w:rPr>
                      <w:b/>
                      <w:bCs/>
                      <w:kern w:val="0"/>
                      <w:sz w:val="16"/>
                      <w:szCs w:val="16"/>
                    </w:rPr>
                  </w:pPr>
                  <w:r>
                    <w:rPr>
                      <w:b/>
                      <w:bCs/>
                      <w:kern w:val="0"/>
                      <w:sz w:val="16"/>
                      <w:szCs w:val="16"/>
                    </w:rPr>
                    <w:t>顺序</w:t>
                  </w:r>
                </w:p>
              </w:tc>
              <w:tc>
                <w:tcPr>
                  <w:tcW w:w="992" w:type="dxa"/>
                  <w:gridSpan w:val="2"/>
                  <w:shd w:val="clear" w:color="000000" w:fill="FFFFFF"/>
                  <w:noWrap/>
                  <w:vAlign w:val="center"/>
                </w:tcPr>
                <w:p>
                  <w:pPr>
                    <w:widowControl/>
                    <w:adjustRightInd w:val="0"/>
                    <w:snapToGrid w:val="0"/>
                    <w:rPr>
                      <w:b/>
                      <w:bCs/>
                      <w:kern w:val="0"/>
                      <w:sz w:val="16"/>
                      <w:szCs w:val="16"/>
                    </w:rPr>
                  </w:pPr>
                  <w:r>
                    <w:rPr>
                      <w:b/>
                      <w:bCs/>
                      <w:kern w:val="0"/>
                      <w:sz w:val="16"/>
                      <w:szCs w:val="16"/>
                    </w:rPr>
                    <w:t>完成时间</w:t>
                  </w:r>
                </w:p>
              </w:tc>
              <w:tc>
                <w:tcPr>
                  <w:tcW w:w="4778" w:type="dxa"/>
                  <w:shd w:val="clear" w:color="000000" w:fill="FFFFFF"/>
                  <w:noWrap/>
                  <w:vAlign w:val="center"/>
                </w:tcPr>
                <w:p>
                  <w:pPr>
                    <w:widowControl/>
                    <w:jc w:val="center"/>
                    <w:rPr>
                      <w:b/>
                      <w:bCs/>
                      <w:kern w:val="0"/>
                      <w:sz w:val="16"/>
                      <w:szCs w:val="16"/>
                    </w:rPr>
                  </w:pPr>
                  <w:r>
                    <w:rPr>
                      <w:b/>
                      <w:bCs/>
                      <w:kern w:val="0"/>
                      <w:sz w:val="16"/>
                      <w:szCs w:val="16"/>
                    </w:rPr>
                    <w:t>项目名称</w:t>
                  </w:r>
                </w:p>
              </w:tc>
              <w:tc>
                <w:tcPr>
                  <w:tcW w:w="1317" w:type="dxa"/>
                  <w:shd w:val="clear" w:color="000000" w:fill="FFFFFF"/>
                  <w:vAlign w:val="center"/>
                </w:tcPr>
                <w:p>
                  <w:pPr>
                    <w:widowControl/>
                    <w:rPr>
                      <w:b/>
                      <w:bCs/>
                      <w:color w:val="000000"/>
                      <w:sz w:val="16"/>
                      <w:szCs w:val="16"/>
                    </w:rPr>
                  </w:pPr>
                  <w:r>
                    <w:rPr>
                      <w:rFonts w:hint="eastAsia"/>
                      <w:b/>
                      <w:bCs/>
                      <w:color w:val="000000"/>
                      <w:sz w:val="16"/>
                      <w:szCs w:val="16"/>
                    </w:rPr>
                    <w:t>项目等级</w:t>
                  </w:r>
                </w:p>
              </w:tc>
              <w:tc>
                <w:tcPr>
                  <w:tcW w:w="1134" w:type="dxa"/>
                  <w:shd w:val="clear" w:color="000000" w:fill="FFFFFF"/>
                  <w:vAlign w:val="center"/>
                </w:tcPr>
                <w:p>
                  <w:pPr>
                    <w:widowControl/>
                    <w:rPr>
                      <w:b/>
                      <w:bCs/>
                      <w:kern w:val="0"/>
                      <w:sz w:val="16"/>
                      <w:szCs w:val="16"/>
                    </w:rPr>
                  </w:pPr>
                  <w:r>
                    <w:rPr>
                      <w:b/>
                      <w:bCs/>
                      <w:color w:val="000000"/>
                      <w:sz w:val="16"/>
                      <w:szCs w:val="16"/>
                    </w:rPr>
                    <w:t>承担责任</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1</w:t>
                  </w:r>
                </w:p>
              </w:tc>
              <w:tc>
                <w:tcPr>
                  <w:tcW w:w="850" w:type="dxa"/>
                  <w:shd w:val="clear" w:color="000000" w:fill="FFFFFF"/>
                  <w:vAlign w:val="center"/>
                </w:tcPr>
                <w:p>
                  <w:pPr>
                    <w:adjustRightInd w:val="0"/>
                    <w:snapToGrid w:val="0"/>
                    <w:jc w:val="center"/>
                    <w:rPr>
                      <w:sz w:val="15"/>
                      <w:szCs w:val="15"/>
                    </w:rPr>
                  </w:pPr>
                  <w:r>
                    <w:rPr>
                      <w:sz w:val="15"/>
                      <w:szCs w:val="15"/>
                    </w:rPr>
                    <w:t>2022.05</w:t>
                  </w:r>
                </w:p>
              </w:tc>
              <w:tc>
                <w:tcPr>
                  <w:tcW w:w="4920" w:type="dxa"/>
                  <w:gridSpan w:val="2"/>
                  <w:shd w:val="clear" w:color="000000" w:fill="FFFFFF"/>
                  <w:vAlign w:val="center"/>
                </w:tcPr>
                <w:p>
                  <w:pPr>
                    <w:adjustRightInd w:val="0"/>
                    <w:snapToGrid w:val="0"/>
                    <w:rPr>
                      <w:sz w:val="15"/>
                      <w:szCs w:val="15"/>
                    </w:rPr>
                  </w:pPr>
                  <w:r>
                    <w:rPr>
                      <w:sz w:val="15"/>
                      <w:szCs w:val="15"/>
                    </w:rPr>
                    <w:t>一种隧道消防管道的防冻系统</w:t>
                  </w:r>
                </w:p>
              </w:tc>
              <w:tc>
                <w:tcPr>
                  <w:tcW w:w="1317" w:type="dxa"/>
                  <w:shd w:val="clear" w:color="000000" w:fill="FFFFFF"/>
                  <w:vAlign w:val="center"/>
                </w:tcPr>
                <w:p>
                  <w:pPr>
                    <w:rPr>
                      <w:sz w:val="15"/>
                      <w:szCs w:val="15"/>
                    </w:rPr>
                  </w:pPr>
                  <w:r>
                    <w:rPr>
                      <w:sz w:val="15"/>
                      <w:szCs w:val="15"/>
                    </w:rPr>
                    <w:t>实用新型专利</w:t>
                  </w:r>
                </w:p>
              </w:tc>
              <w:tc>
                <w:tcPr>
                  <w:tcW w:w="1134" w:type="dxa"/>
                  <w:shd w:val="clear" w:color="000000" w:fill="FFFFFF"/>
                  <w:vAlign w:val="center"/>
                </w:tcPr>
                <w:p>
                  <w:pPr>
                    <w:rPr>
                      <w:sz w:val="15"/>
                      <w:szCs w:val="15"/>
                    </w:rPr>
                  </w:pPr>
                  <w:r>
                    <w:rPr>
                      <w:sz w:val="15"/>
                      <w:szCs w:val="15"/>
                    </w:rPr>
                    <w:t>发明人</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2</w:t>
                  </w:r>
                </w:p>
              </w:tc>
              <w:tc>
                <w:tcPr>
                  <w:tcW w:w="850" w:type="dxa"/>
                  <w:shd w:val="clear" w:color="000000" w:fill="FFFFFF"/>
                  <w:vAlign w:val="center"/>
                </w:tcPr>
                <w:p>
                  <w:pPr>
                    <w:adjustRightInd w:val="0"/>
                    <w:snapToGrid w:val="0"/>
                    <w:jc w:val="center"/>
                    <w:rPr>
                      <w:sz w:val="15"/>
                      <w:szCs w:val="15"/>
                    </w:rPr>
                  </w:pPr>
                  <w:r>
                    <w:rPr>
                      <w:sz w:val="15"/>
                      <w:szCs w:val="15"/>
                    </w:rPr>
                    <w:t>2022.01</w:t>
                  </w:r>
                </w:p>
              </w:tc>
              <w:tc>
                <w:tcPr>
                  <w:tcW w:w="4920" w:type="dxa"/>
                  <w:gridSpan w:val="2"/>
                  <w:shd w:val="clear" w:color="000000" w:fill="FFFFFF"/>
                  <w:vAlign w:val="center"/>
                </w:tcPr>
                <w:p>
                  <w:pPr>
                    <w:adjustRightInd w:val="0"/>
                    <w:snapToGrid w:val="0"/>
                    <w:rPr>
                      <w:sz w:val="15"/>
                      <w:szCs w:val="15"/>
                    </w:rPr>
                  </w:pPr>
                  <w:r>
                    <w:rPr>
                      <w:sz w:val="15"/>
                      <w:szCs w:val="15"/>
                    </w:rPr>
                    <w:t>一种公路隧道风机安装装置</w:t>
                  </w:r>
                </w:p>
              </w:tc>
              <w:tc>
                <w:tcPr>
                  <w:tcW w:w="1317" w:type="dxa"/>
                  <w:shd w:val="clear" w:color="000000" w:fill="FFFFFF"/>
                  <w:vAlign w:val="center"/>
                </w:tcPr>
                <w:p>
                  <w:pPr>
                    <w:rPr>
                      <w:sz w:val="15"/>
                      <w:szCs w:val="15"/>
                    </w:rPr>
                  </w:pPr>
                  <w:r>
                    <w:rPr>
                      <w:sz w:val="15"/>
                      <w:szCs w:val="15"/>
                    </w:rPr>
                    <w:t>实用新型专利</w:t>
                  </w:r>
                </w:p>
              </w:tc>
              <w:tc>
                <w:tcPr>
                  <w:tcW w:w="1134" w:type="dxa"/>
                  <w:shd w:val="clear" w:color="000000" w:fill="FFFFFF"/>
                  <w:vAlign w:val="center"/>
                </w:tcPr>
                <w:p>
                  <w:pPr>
                    <w:rPr>
                      <w:sz w:val="15"/>
                      <w:szCs w:val="15"/>
                    </w:rPr>
                  </w:pPr>
                  <w:r>
                    <w:rPr>
                      <w:sz w:val="15"/>
                      <w:szCs w:val="15"/>
                    </w:rPr>
                    <w:t>发明人</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3</w:t>
                  </w:r>
                </w:p>
              </w:tc>
              <w:tc>
                <w:tcPr>
                  <w:tcW w:w="850" w:type="dxa"/>
                  <w:shd w:val="clear" w:color="000000" w:fill="FFFFFF"/>
                  <w:vAlign w:val="center"/>
                </w:tcPr>
                <w:p>
                  <w:pPr>
                    <w:adjustRightInd w:val="0"/>
                    <w:snapToGrid w:val="0"/>
                    <w:jc w:val="center"/>
                    <w:rPr>
                      <w:sz w:val="15"/>
                      <w:szCs w:val="15"/>
                    </w:rPr>
                  </w:pPr>
                  <w:r>
                    <w:rPr>
                      <w:sz w:val="15"/>
                      <w:szCs w:val="15"/>
                    </w:rPr>
                    <w:t>2020.05</w:t>
                  </w:r>
                </w:p>
              </w:tc>
              <w:tc>
                <w:tcPr>
                  <w:tcW w:w="4920" w:type="dxa"/>
                  <w:gridSpan w:val="2"/>
                  <w:shd w:val="clear" w:color="000000" w:fill="FFFFFF"/>
                  <w:vAlign w:val="center"/>
                </w:tcPr>
                <w:p>
                  <w:pPr>
                    <w:adjustRightInd w:val="0"/>
                    <w:snapToGrid w:val="0"/>
                    <w:rPr>
                      <w:sz w:val="15"/>
                      <w:szCs w:val="15"/>
                    </w:rPr>
                  </w:pPr>
                  <w:r>
                    <w:rPr>
                      <w:sz w:val="15"/>
                      <w:szCs w:val="15"/>
                    </w:rPr>
                    <w:t>隧道端墙式保温中心水沟出水口</w:t>
                  </w:r>
                </w:p>
              </w:tc>
              <w:tc>
                <w:tcPr>
                  <w:tcW w:w="1317" w:type="dxa"/>
                  <w:shd w:val="clear" w:color="000000" w:fill="FFFFFF"/>
                  <w:vAlign w:val="center"/>
                </w:tcPr>
                <w:p>
                  <w:pPr>
                    <w:rPr>
                      <w:sz w:val="15"/>
                      <w:szCs w:val="15"/>
                    </w:rPr>
                  </w:pPr>
                  <w:r>
                    <w:rPr>
                      <w:sz w:val="15"/>
                      <w:szCs w:val="15"/>
                    </w:rPr>
                    <w:t>实用新型专利</w:t>
                  </w:r>
                </w:p>
              </w:tc>
              <w:tc>
                <w:tcPr>
                  <w:tcW w:w="1134" w:type="dxa"/>
                  <w:shd w:val="clear" w:color="000000" w:fill="FFFFFF"/>
                  <w:vAlign w:val="center"/>
                </w:tcPr>
                <w:p>
                  <w:pPr>
                    <w:rPr>
                      <w:sz w:val="15"/>
                      <w:szCs w:val="15"/>
                    </w:rPr>
                  </w:pPr>
                  <w:r>
                    <w:rPr>
                      <w:sz w:val="15"/>
                      <w:szCs w:val="15"/>
                    </w:rPr>
                    <w:t>发明人</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4</w:t>
                  </w:r>
                </w:p>
              </w:tc>
              <w:tc>
                <w:tcPr>
                  <w:tcW w:w="850" w:type="dxa"/>
                  <w:shd w:val="clear" w:color="000000" w:fill="FFFFFF"/>
                  <w:vAlign w:val="center"/>
                </w:tcPr>
                <w:p>
                  <w:pPr>
                    <w:adjustRightInd w:val="0"/>
                    <w:snapToGrid w:val="0"/>
                    <w:jc w:val="center"/>
                    <w:rPr>
                      <w:sz w:val="15"/>
                      <w:szCs w:val="15"/>
                    </w:rPr>
                  </w:pPr>
                  <w:r>
                    <w:rPr>
                      <w:sz w:val="15"/>
                      <w:szCs w:val="15"/>
                    </w:rPr>
                    <w:t>2022.07</w:t>
                  </w:r>
                </w:p>
              </w:tc>
              <w:tc>
                <w:tcPr>
                  <w:tcW w:w="4920" w:type="dxa"/>
                  <w:gridSpan w:val="2"/>
                  <w:shd w:val="clear" w:color="000000" w:fill="FFFFFF"/>
                  <w:vAlign w:val="center"/>
                </w:tcPr>
                <w:p>
                  <w:pPr>
                    <w:adjustRightInd w:val="0"/>
                    <w:snapToGrid w:val="0"/>
                    <w:rPr>
                      <w:sz w:val="15"/>
                      <w:szCs w:val="15"/>
                    </w:rPr>
                  </w:pPr>
                  <w:r>
                    <w:rPr>
                      <w:sz w:val="15"/>
                      <w:szCs w:val="15"/>
                    </w:rPr>
                    <w:t>榕江至融安（黔桂界）高速公路施工图外业咨询审查</w:t>
                  </w:r>
                </w:p>
              </w:tc>
              <w:tc>
                <w:tcPr>
                  <w:tcW w:w="1317" w:type="dxa"/>
                  <w:shd w:val="clear" w:color="000000" w:fill="FFFFFF"/>
                  <w:vAlign w:val="center"/>
                </w:tcPr>
                <w:p>
                  <w:pPr>
                    <w:rPr>
                      <w:sz w:val="15"/>
                      <w:szCs w:val="15"/>
                    </w:rPr>
                  </w:pPr>
                  <w:r>
                    <w:rPr>
                      <w:sz w:val="15"/>
                      <w:szCs w:val="15"/>
                    </w:rPr>
                    <w:t>特大型、国家级</w:t>
                  </w:r>
                </w:p>
              </w:tc>
              <w:tc>
                <w:tcPr>
                  <w:tcW w:w="1134" w:type="dxa"/>
                  <w:shd w:val="clear" w:color="000000" w:fill="FFFFFF"/>
                  <w:vAlign w:val="center"/>
                </w:tcPr>
                <w:p>
                  <w:pPr>
                    <w:rPr>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5</w:t>
                  </w:r>
                </w:p>
              </w:tc>
              <w:tc>
                <w:tcPr>
                  <w:tcW w:w="850" w:type="dxa"/>
                  <w:shd w:val="clear" w:color="000000" w:fill="FFFFFF"/>
                  <w:vAlign w:val="center"/>
                </w:tcPr>
                <w:p>
                  <w:pPr>
                    <w:adjustRightInd w:val="0"/>
                    <w:snapToGrid w:val="0"/>
                    <w:jc w:val="center"/>
                    <w:rPr>
                      <w:sz w:val="15"/>
                      <w:szCs w:val="15"/>
                    </w:rPr>
                  </w:pPr>
                  <w:r>
                    <w:rPr>
                      <w:sz w:val="15"/>
                      <w:szCs w:val="15"/>
                    </w:rPr>
                    <w:t>2022.07</w:t>
                  </w:r>
                </w:p>
              </w:tc>
              <w:tc>
                <w:tcPr>
                  <w:tcW w:w="4920" w:type="dxa"/>
                  <w:gridSpan w:val="2"/>
                  <w:shd w:val="clear" w:color="000000" w:fill="FFFFFF"/>
                  <w:vAlign w:val="center"/>
                </w:tcPr>
                <w:p>
                  <w:pPr>
                    <w:adjustRightInd w:val="0"/>
                    <w:snapToGrid w:val="0"/>
                    <w:rPr>
                      <w:sz w:val="15"/>
                      <w:szCs w:val="15"/>
                    </w:rPr>
                  </w:pPr>
                  <w:r>
                    <w:rPr>
                      <w:sz w:val="15"/>
                      <w:szCs w:val="15"/>
                    </w:rPr>
                    <w:t>辽宁省普通国省干线公路隧道提质升级改造工程马道岭隧道施工图设计及预算</w:t>
                  </w:r>
                </w:p>
              </w:tc>
              <w:tc>
                <w:tcPr>
                  <w:tcW w:w="1317" w:type="dxa"/>
                  <w:shd w:val="clear" w:color="000000" w:fill="FFFFFF"/>
                  <w:vAlign w:val="center"/>
                </w:tcPr>
                <w:p>
                  <w:pPr>
                    <w:rPr>
                      <w:sz w:val="15"/>
                      <w:szCs w:val="15"/>
                    </w:rPr>
                  </w:pPr>
                  <w:r>
                    <w:rPr>
                      <w:sz w:val="15"/>
                      <w:szCs w:val="15"/>
                    </w:rPr>
                    <w:t>小型、省级</w:t>
                  </w:r>
                </w:p>
              </w:tc>
              <w:tc>
                <w:tcPr>
                  <w:tcW w:w="1134" w:type="dxa"/>
                  <w:shd w:val="clear" w:color="000000" w:fill="FFFFFF"/>
                  <w:vAlign w:val="center"/>
                </w:tcPr>
                <w:p>
                  <w:pPr>
                    <w:rPr>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6</w:t>
                  </w:r>
                </w:p>
              </w:tc>
              <w:tc>
                <w:tcPr>
                  <w:tcW w:w="850" w:type="dxa"/>
                  <w:shd w:val="clear" w:color="000000" w:fill="FFFFFF"/>
                  <w:vAlign w:val="center"/>
                </w:tcPr>
                <w:p>
                  <w:pPr>
                    <w:adjustRightInd w:val="0"/>
                    <w:snapToGrid w:val="0"/>
                    <w:jc w:val="center"/>
                    <w:rPr>
                      <w:sz w:val="15"/>
                      <w:szCs w:val="15"/>
                    </w:rPr>
                  </w:pPr>
                  <w:r>
                    <w:rPr>
                      <w:sz w:val="15"/>
                      <w:szCs w:val="15"/>
                    </w:rPr>
                    <w:t>2022.06</w:t>
                  </w:r>
                </w:p>
              </w:tc>
              <w:tc>
                <w:tcPr>
                  <w:tcW w:w="4920" w:type="dxa"/>
                  <w:gridSpan w:val="2"/>
                  <w:shd w:val="clear" w:color="000000" w:fill="FFFFFF"/>
                  <w:vAlign w:val="center"/>
                </w:tcPr>
                <w:p>
                  <w:pPr>
                    <w:adjustRightInd w:val="0"/>
                    <w:snapToGrid w:val="0"/>
                    <w:rPr>
                      <w:sz w:val="15"/>
                      <w:szCs w:val="15"/>
                    </w:rPr>
                  </w:pPr>
                  <w:r>
                    <w:rPr>
                      <w:sz w:val="15"/>
                      <w:szCs w:val="15"/>
                    </w:rPr>
                    <w:t>内蒙古公路隧道防排水防冻设计指南</w:t>
                  </w:r>
                </w:p>
              </w:tc>
              <w:tc>
                <w:tcPr>
                  <w:tcW w:w="1317" w:type="dxa"/>
                  <w:shd w:val="clear" w:color="000000" w:fill="FFFFFF"/>
                  <w:vAlign w:val="center"/>
                </w:tcPr>
                <w:p>
                  <w:pPr>
                    <w:rPr>
                      <w:sz w:val="15"/>
                      <w:szCs w:val="15"/>
                    </w:rPr>
                  </w:pPr>
                  <w:r>
                    <w:rPr>
                      <w:sz w:val="15"/>
                      <w:szCs w:val="15"/>
                    </w:rPr>
                    <w:t>大型、省级</w:t>
                  </w:r>
                </w:p>
              </w:tc>
              <w:tc>
                <w:tcPr>
                  <w:tcW w:w="1134" w:type="dxa"/>
                  <w:shd w:val="clear" w:color="000000" w:fill="FFFFFF"/>
                  <w:vAlign w:val="center"/>
                </w:tcPr>
                <w:p>
                  <w:pPr>
                    <w:rPr>
                      <w:sz w:val="15"/>
                      <w:szCs w:val="15"/>
                    </w:rPr>
                  </w:pPr>
                  <w:r>
                    <w:rPr>
                      <w:sz w:val="15"/>
                      <w:szCs w:val="15"/>
                    </w:rPr>
                    <w:t>专业负责人</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7</w:t>
                  </w:r>
                </w:p>
              </w:tc>
              <w:tc>
                <w:tcPr>
                  <w:tcW w:w="850" w:type="dxa"/>
                  <w:shd w:val="clear" w:color="000000" w:fill="FFFFFF"/>
                  <w:vAlign w:val="center"/>
                </w:tcPr>
                <w:p>
                  <w:pPr>
                    <w:adjustRightInd w:val="0"/>
                    <w:snapToGrid w:val="0"/>
                    <w:jc w:val="center"/>
                    <w:rPr>
                      <w:sz w:val="15"/>
                      <w:szCs w:val="15"/>
                    </w:rPr>
                  </w:pPr>
                  <w:r>
                    <w:rPr>
                      <w:sz w:val="15"/>
                      <w:szCs w:val="15"/>
                    </w:rPr>
                    <w:t>2022.05</w:t>
                  </w:r>
                </w:p>
              </w:tc>
              <w:tc>
                <w:tcPr>
                  <w:tcW w:w="4920" w:type="dxa"/>
                  <w:gridSpan w:val="2"/>
                  <w:shd w:val="clear" w:color="000000" w:fill="FFFFFF"/>
                  <w:vAlign w:val="center"/>
                </w:tcPr>
                <w:p>
                  <w:pPr>
                    <w:adjustRightInd w:val="0"/>
                    <w:snapToGrid w:val="0"/>
                    <w:rPr>
                      <w:sz w:val="15"/>
                      <w:szCs w:val="15"/>
                    </w:rPr>
                  </w:pPr>
                  <w:r>
                    <w:rPr>
                      <w:sz w:val="15"/>
                      <w:szCs w:val="15"/>
                    </w:rPr>
                    <w:t>华竹山隧道出口YK19+013.5~YK19+103.5段大型溶洞处治变更施工图（较大变更）</w:t>
                  </w:r>
                </w:p>
              </w:tc>
              <w:tc>
                <w:tcPr>
                  <w:tcW w:w="1317" w:type="dxa"/>
                  <w:shd w:val="clear" w:color="000000" w:fill="FFFFFF"/>
                  <w:vAlign w:val="center"/>
                </w:tcPr>
                <w:p>
                  <w:pPr>
                    <w:rPr>
                      <w:sz w:val="15"/>
                      <w:szCs w:val="15"/>
                    </w:rPr>
                  </w:pPr>
                  <w:r>
                    <w:rPr>
                      <w:sz w:val="15"/>
                      <w:szCs w:val="15"/>
                    </w:rPr>
                    <w:t>特大型、国家级</w:t>
                  </w:r>
                </w:p>
              </w:tc>
              <w:tc>
                <w:tcPr>
                  <w:tcW w:w="1134" w:type="dxa"/>
                  <w:shd w:val="clear" w:color="000000" w:fill="FFFFFF"/>
                  <w:vAlign w:val="center"/>
                </w:tcPr>
                <w:p>
                  <w:pPr>
                    <w:rPr>
                      <w:sz w:val="15"/>
                      <w:szCs w:val="15"/>
                    </w:rPr>
                  </w:pPr>
                  <w:r>
                    <w:rPr>
                      <w:sz w:val="15"/>
                      <w:szCs w:val="15"/>
                    </w:rPr>
                    <w:t>专业负责人</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8</w:t>
                  </w:r>
                </w:p>
              </w:tc>
              <w:tc>
                <w:tcPr>
                  <w:tcW w:w="850" w:type="dxa"/>
                  <w:shd w:val="clear" w:color="000000" w:fill="FFFFFF"/>
                  <w:vAlign w:val="center"/>
                </w:tcPr>
                <w:p>
                  <w:pPr>
                    <w:adjustRightInd w:val="0"/>
                    <w:snapToGrid w:val="0"/>
                    <w:jc w:val="center"/>
                    <w:rPr>
                      <w:sz w:val="15"/>
                      <w:szCs w:val="15"/>
                    </w:rPr>
                  </w:pPr>
                  <w:r>
                    <w:rPr>
                      <w:sz w:val="15"/>
                      <w:szCs w:val="15"/>
                    </w:rPr>
                    <w:t>2022.05</w:t>
                  </w:r>
                </w:p>
              </w:tc>
              <w:tc>
                <w:tcPr>
                  <w:tcW w:w="4920" w:type="dxa"/>
                  <w:gridSpan w:val="2"/>
                  <w:shd w:val="clear" w:color="000000" w:fill="FFFFFF"/>
                  <w:vAlign w:val="center"/>
                </w:tcPr>
                <w:p>
                  <w:pPr>
                    <w:adjustRightInd w:val="0"/>
                    <w:snapToGrid w:val="0"/>
                    <w:rPr>
                      <w:sz w:val="15"/>
                      <w:szCs w:val="15"/>
                    </w:rPr>
                  </w:pPr>
                  <w:r>
                    <w:rPr>
                      <w:sz w:val="15"/>
                      <w:szCs w:val="15"/>
                    </w:rPr>
                    <w:t>榕江至融安（黔桂界）高速公路初步设计咨询审查</w:t>
                  </w:r>
                </w:p>
              </w:tc>
              <w:tc>
                <w:tcPr>
                  <w:tcW w:w="1317" w:type="dxa"/>
                  <w:shd w:val="clear" w:color="000000" w:fill="FFFFFF"/>
                  <w:vAlign w:val="center"/>
                </w:tcPr>
                <w:p>
                  <w:pPr>
                    <w:rPr>
                      <w:sz w:val="15"/>
                      <w:szCs w:val="15"/>
                    </w:rPr>
                  </w:pPr>
                  <w:r>
                    <w:rPr>
                      <w:sz w:val="15"/>
                      <w:szCs w:val="15"/>
                    </w:rPr>
                    <w:t>特大型、国家级</w:t>
                  </w:r>
                </w:p>
              </w:tc>
              <w:tc>
                <w:tcPr>
                  <w:tcW w:w="1134" w:type="dxa"/>
                  <w:shd w:val="clear" w:color="000000" w:fill="FFFFFF"/>
                  <w:vAlign w:val="center"/>
                </w:tcPr>
                <w:p>
                  <w:pPr>
                    <w:rPr>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9</w:t>
                  </w:r>
                </w:p>
              </w:tc>
              <w:tc>
                <w:tcPr>
                  <w:tcW w:w="850" w:type="dxa"/>
                  <w:shd w:val="clear" w:color="000000" w:fill="FFFFFF"/>
                  <w:vAlign w:val="center"/>
                </w:tcPr>
                <w:p>
                  <w:pPr>
                    <w:adjustRightInd w:val="0"/>
                    <w:snapToGrid w:val="0"/>
                    <w:jc w:val="center"/>
                    <w:rPr>
                      <w:sz w:val="15"/>
                      <w:szCs w:val="15"/>
                    </w:rPr>
                  </w:pPr>
                  <w:r>
                    <w:rPr>
                      <w:sz w:val="15"/>
                      <w:szCs w:val="15"/>
                    </w:rPr>
                    <w:t>2022.05</w:t>
                  </w:r>
                </w:p>
              </w:tc>
              <w:tc>
                <w:tcPr>
                  <w:tcW w:w="4920" w:type="dxa"/>
                  <w:gridSpan w:val="2"/>
                  <w:shd w:val="clear" w:color="000000" w:fill="FFFFFF"/>
                  <w:vAlign w:val="center"/>
                </w:tcPr>
                <w:p>
                  <w:pPr>
                    <w:adjustRightInd w:val="0"/>
                    <w:snapToGrid w:val="0"/>
                    <w:rPr>
                      <w:sz w:val="15"/>
                      <w:szCs w:val="15"/>
                    </w:rPr>
                  </w:pPr>
                  <w:r>
                    <w:rPr>
                      <w:sz w:val="15"/>
                      <w:szCs w:val="15"/>
                    </w:rPr>
                    <w:t>322国道龙泉安仁段改建工程初步设计</w:t>
                  </w:r>
                </w:p>
              </w:tc>
              <w:tc>
                <w:tcPr>
                  <w:tcW w:w="1317" w:type="dxa"/>
                  <w:shd w:val="clear" w:color="000000" w:fill="FFFFFF"/>
                  <w:vAlign w:val="center"/>
                </w:tcPr>
                <w:p>
                  <w:pPr>
                    <w:rPr>
                      <w:sz w:val="15"/>
                      <w:szCs w:val="15"/>
                    </w:rPr>
                  </w:pPr>
                  <w:r>
                    <w:rPr>
                      <w:sz w:val="15"/>
                      <w:szCs w:val="15"/>
                    </w:rPr>
                    <w:t>特大型、国家级</w:t>
                  </w:r>
                </w:p>
              </w:tc>
              <w:tc>
                <w:tcPr>
                  <w:tcW w:w="1134" w:type="dxa"/>
                  <w:shd w:val="clear" w:color="000000" w:fill="FFFFFF"/>
                  <w:vAlign w:val="center"/>
                </w:tcPr>
                <w:p>
                  <w:pPr>
                    <w:rPr>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10</w:t>
                  </w:r>
                </w:p>
              </w:tc>
              <w:tc>
                <w:tcPr>
                  <w:tcW w:w="850" w:type="dxa"/>
                  <w:shd w:val="clear" w:color="000000" w:fill="FFFFFF"/>
                  <w:vAlign w:val="center"/>
                </w:tcPr>
                <w:p>
                  <w:pPr>
                    <w:adjustRightInd w:val="0"/>
                    <w:snapToGrid w:val="0"/>
                    <w:jc w:val="center"/>
                    <w:rPr>
                      <w:sz w:val="15"/>
                      <w:szCs w:val="15"/>
                    </w:rPr>
                  </w:pPr>
                  <w:r>
                    <w:rPr>
                      <w:sz w:val="15"/>
                      <w:szCs w:val="15"/>
                    </w:rPr>
                    <w:t>2022.05</w:t>
                  </w:r>
                </w:p>
              </w:tc>
              <w:tc>
                <w:tcPr>
                  <w:tcW w:w="4920" w:type="dxa"/>
                  <w:gridSpan w:val="2"/>
                  <w:shd w:val="clear" w:color="000000" w:fill="FFFFFF"/>
                  <w:vAlign w:val="center"/>
                </w:tcPr>
                <w:p>
                  <w:pPr>
                    <w:adjustRightInd w:val="0"/>
                    <w:snapToGrid w:val="0"/>
                    <w:rPr>
                      <w:sz w:val="15"/>
                      <w:szCs w:val="15"/>
                    </w:rPr>
                  </w:pPr>
                  <w:r>
                    <w:rPr>
                      <w:sz w:val="15"/>
                      <w:szCs w:val="15"/>
                    </w:rPr>
                    <w:t>内蒙古公路隧道排水与消防系统防冻关键技术研究项目防排水通用图</w:t>
                  </w:r>
                </w:p>
              </w:tc>
              <w:tc>
                <w:tcPr>
                  <w:tcW w:w="1317" w:type="dxa"/>
                  <w:shd w:val="clear" w:color="000000" w:fill="FFFFFF"/>
                  <w:vAlign w:val="center"/>
                </w:tcPr>
                <w:p>
                  <w:pPr>
                    <w:rPr>
                      <w:sz w:val="15"/>
                      <w:szCs w:val="15"/>
                    </w:rPr>
                  </w:pPr>
                  <w:r>
                    <w:rPr>
                      <w:sz w:val="15"/>
                      <w:szCs w:val="15"/>
                    </w:rPr>
                    <w:t>大型、省级</w:t>
                  </w:r>
                </w:p>
              </w:tc>
              <w:tc>
                <w:tcPr>
                  <w:tcW w:w="1134" w:type="dxa"/>
                  <w:shd w:val="clear" w:color="000000" w:fill="FFFFFF"/>
                  <w:vAlign w:val="center"/>
                </w:tcPr>
                <w:p>
                  <w:pPr>
                    <w:rPr>
                      <w:sz w:val="15"/>
                      <w:szCs w:val="15"/>
                    </w:rPr>
                  </w:pPr>
                  <w:r>
                    <w:rPr>
                      <w:sz w:val="15"/>
                      <w:szCs w:val="15"/>
                    </w:rPr>
                    <w:t>专业负责人</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11</w:t>
                  </w:r>
                </w:p>
              </w:tc>
              <w:tc>
                <w:tcPr>
                  <w:tcW w:w="850" w:type="dxa"/>
                  <w:shd w:val="clear" w:color="000000" w:fill="FFFFFF"/>
                  <w:vAlign w:val="center"/>
                </w:tcPr>
                <w:p>
                  <w:pPr>
                    <w:adjustRightInd w:val="0"/>
                    <w:snapToGrid w:val="0"/>
                    <w:jc w:val="center"/>
                    <w:rPr>
                      <w:sz w:val="15"/>
                      <w:szCs w:val="15"/>
                    </w:rPr>
                  </w:pPr>
                  <w:r>
                    <w:rPr>
                      <w:sz w:val="15"/>
                      <w:szCs w:val="15"/>
                    </w:rPr>
                    <w:t>2022.05</w:t>
                  </w:r>
                </w:p>
              </w:tc>
              <w:tc>
                <w:tcPr>
                  <w:tcW w:w="4920" w:type="dxa"/>
                  <w:gridSpan w:val="2"/>
                  <w:shd w:val="clear" w:color="000000" w:fill="FFFFFF"/>
                  <w:vAlign w:val="center"/>
                </w:tcPr>
                <w:p>
                  <w:pPr>
                    <w:adjustRightInd w:val="0"/>
                    <w:snapToGrid w:val="0"/>
                    <w:rPr>
                      <w:sz w:val="15"/>
                      <w:szCs w:val="15"/>
                    </w:rPr>
                  </w:pPr>
                  <w:r>
                    <w:rPr>
                      <w:sz w:val="15"/>
                      <w:szCs w:val="15"/>
                    </w:rPr>
                    <w:t>新桥隧道右线YK43+152.5至YK43+194.5段填充式溶洞处治变更施工图</w:t>
                  </w:r>
                </w:p>
              </w:tc>
              <w:tc>
                <w:tcPr>
                  <w:tcW w:w="1317" w:type="dxa"/>
                  <w:shd w:val="clear" w:color="000000" w:fill="FFFFFF"/>
                  <w:vAlign w:val="center"/>
                </w:tcPr>
                <w:p>
                  <w:pPr>
                    <w:rPr>
                      <w:sz w:val="15"/>
                      <w:szCs w:val="15"/>
                    </w:rPr>
                  </w:pPr>
                  <w:r>
                    <w:rPr>
                      <w:sz w:val="15"/>
                      <w:szCs w:val="15"/>
                    </w:rPr>
                    <w:t>特大型、国家级</w:t>
                  </w:r>
                </w:p>
              </w:tc>
              <w:tc>
                <w:tcPr>
                  <w:tcW w:w="1134" w:type="dxa"/>
                  <w:shd w:val="clear" w:color="000000" w:fill="FFFFFF"/>
                  <w:vAlign w:val="center"/>
                </w:tcPr>
                <w:p>
                  <w:pPr>
                    <w:rPr>
                      <w:sz w:val="15"/>
                      <w:szCs w:val="15"/>
                    </w:rPr>
                  </w:pPr>
                  <w:r>
                    <w:rPr>
                      <w:sz w:val="15"/>
                      <w:szCs w:val="15"/>
                    </w:rPr>
                    <w:t>专业负责人</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12</w:t>
                  </w:r>
                </w:p>
              </w:tc>
              <w:tc>
                <w:tcPr>
                  <w:tcW w:w="850" w:type="dxa"/>
                  <w:shd w:val="clear" w:color="000000" w:fill="FFFFFF"/>
                  <w:vAlign w:val="center"/>
                </w:tcPr>
                <w:p>
                  <w:pPr>
                    <w:adjustRightInd w:val="0"/>
                    <w:snapToGrid w:val="0"/>
                    <w:jc w:val="center"/>
                    <w:rPr>
                      <w:sz w:val="15"/>
                      <w:szCs w:val="15"/>
                    </w:rPr>
                  </w:pPr>
                  <w:r>
                    <w:rPr>
                      <w:sz w:val="15"/>
                      <w:szCs w:val="15"/>
                    </w:rPr>
                    <w:t>2022.04</w:t>
                  </w:r>
                </w:p>
              </w:tc>
              <w:tc>
                <w:tcPr>
                  <w:tcW w:w="4920" w:type="dxa"/>
                  <w:gridSpan w:val="2"/>
                  <w:shd w:val="clear" w:color="000000" w:fill="FFFFFF"/>
                  <w:vAlign w:val="center"/>
                </w:tcPr>
                <w:p>
                  <w:pPr>
                    <w:adjustRightInd w:val="0"/>
                    <w:snapToGrid w:val="0"/>
                    <w:rPr>
                      <w:sz w:val="15"/>
                      <w:szCs w:val="15"/>
                    </w:rPr>
                  </w:pPr>
                  <w:r>
                    <w:rPr>
                      <w:sz w:val="15"/>
                      <w:szCs w:val="15"/>
                    </w:rPr>
                    <w:t>本溪至集安高速公路本溪至桓仁（辽吉界）段施工图设计</w:t>
                  </w:r>
                </w:p>
              </w:tc>
              <w:tc>
                <w:tcPr>
                  <w:tcW w:w="1317" w:type="dxa"/>
                  <w:shd w:val="clear" w:color="000000" w:fill="FFFFFF"/>
                  <w:vAlign w:val="center"/>
                </w:tcPr>
                <w:p>
                  <w:pPr>
                    <w:rPr>
                      <w:sz w:val="15"/>
                      <w:szCs w:val="15"/>
                    </w:rPr>
                  </w:pPr>
                  <w:r>
                    <w:rPr>
                      <w:sz w:val="15"/>
                      <w:szCs w:val="15"/>
                    </w:rPr>
                    <w:t>特大型、国家级</w:t>
                  </w:r>
                </w:p>
              </w:tc>
              <w:tc>
                <w:tcPr>
                  <w:tcW w:w="1134" w:type="dxa"/>
                  <w:shd w:val="clear" w:color="000000" w:fill="FFFFFF"/>
                  <w:vAlign w:val="center"/>
                </w:tcPr>
                <w:p>
                  <w:pPr>
                    <w:rPr>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13</w:t>
                  </w:r>
                </w:p>
              </w:tc>
              <w:tc>
                <w:tcPr>
                  <w:tcW w:w="850" w:type="dxa"/>
                  <w:shd w:val="clear" w:color="000000" w:fill="FFFFFF"/>
                  <w:vAlign w:val="center"/>
                </w:tcPr>
                <w:p>
                  <w:pPr>
                    <w:adjustRightInd w:val="0"/>
                    <w:snapToGrid w:val="0"/>
                    <w:jc w:val="center"/>
                    <w:rPr>
                      <w:sz w:val="15"/>
                      <w:szCs w:val="15"/>
                    </w:rPr>
                  </w:pPr>
                  <w:r>
                    <w:rPr>
                      <w:sz w:val="15"/>
                      <w:szCs w:val="15"/>
                    </w:rPr>
                    <w:t>2022.04</w:t>
                  </w:r>
                </w:p>
              </w:tc>
              <w:tc>
                <w:tcPr>
                  <w:tcW w:w="4920" w:type="dxa"/>
                  <w:gridSpan w:val="2"/>
                  <w:shd w:val="clear" w:color="000000" w:fill="FFFFFF"/>
                  <w:vAlign w:val="center"/>
                </w:tcPr>
                <w:p>
                  <w:pPr>
                    <w:adjustRightInd w:val="0"/>
                    <w:snapToGrid w:val="0"/>
                    <w:rPr>
                      <w:sz w:val="15"/>
                      <w:szCs w:val="15"/>
                    </w:rPr>
                  </w:pPr>
                  <w:r>
                    <w:rPr>
                      <w:sz w:val="15"/>
                      <w:szCs w:val="15"/>
                    </w:rPr>
                    <w:t>绕盖线（彰桓线）五道沟岭段改扩建工程两阶段初步设计</w:t>
                  </w:r>
                </w:p>
              </w:tc>
              <w:tc>
                <w:tcPr>
                  <w:tcW w:w="1317" w:type="dxa"/>
                  <w:shd w:val="clear" w:color="000000" w:fill="FFFFFF"/>
                  <w:vAlign w:val="center"/>
                </w:tcPr>
                <w:p>
                  <w:pPr>
                    <w:rPr>
                      <w:sz w:val="15"/>
                      <w:szCs w:val="15"/>
                    </w:rPr>
                  </w:pPr>
                  <w:r>
                    <w:rPr>
                      <w:sz w:val="15"/>
                      <w:szCs w:val="15"/>
                    </w:rPr>
                    <w:t>特大型、国家级</w:t>
                  </w:r>
                </w:p>
              </w:tc>
              <w:tc>
                <w:tcPr>
                  <w:tcW w:w="1134" w:type="dxa"/>
                  <w:shd w:val="clear" w:color="000000" w:fill="FFFFFF"/>
                  <w:vAlign w:val="center"/>
                </w:tcPr>
                <w:p>
                  <w:pPr>
                    <w:rPr>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14</w:t>
                  </w:r>
                </w:p>
              </w:tc>
              <w:tc>
                <w:tcPr>
                  <w:tcW w:w="850" w:type="dxa"/>
                  <w:shd w:val="clear" w:color="000000" w:fill="FFFFFF"/>
                  <w:vAlign w:val="center"/>
                </w:tcPr>
                <w:p>
                  <w:pPr>
                    <w:adjustRightInd w:val="0"/>
                    <w:snapToGrid w:val="0"/>
                    <w:jc w:val="center"/>
                    <w:rPr>
                      <w:sz w:val="15"/>
                      <w:szCs w:val="15"/>
                    </w:rPr>
                  </w:pPr>
                  <w:r>
                    <w:rPr>
                      <w:sz w:val="15"/>
                      <w:szCs w:val="15"/>
                    </w:rPr>
                    <w:t>2022.04</w:t>
                  </w:r>
                </w:p>
              </w:tc>
              <w:tc>
                <w:tcPr>
                  <w:tcW w:w="4920" w:type="dxa"/>
                  <w:gridSpan w:val="2"/>
                  <w:shd w:val="clear" w:color="000000" w:fill="FFFFFF"/>
                  <w:vAlign w:val="center"/>
                </w:tcPr>
                <w:p>
                  <w:pPr>
                    <w:adjustRightInd w:val="0"/>
                    <w:snapToGrid w:val="0"/>
                    <w:rPr>
                      <w:sz w:val="15"/>
                      <w:szCs w:val="15"/>
                    </w:rPr>
                  </w:pPr>
                  <w:r>
                    <w:rPr>
                      <w:sz w:val="15"/>
                      <w:szCs w:val="15"/>
                    </w:rPr>
                    <w:t>青银高速公路石家庄至冀晋界段改扩建工程</w:t>
                  </w:r>
                </w:p>
              </w:tc>
              <w:tc>
                <w:tcPr>
                  <w:tcW w:w="1317" w:type="dxa"/>
                  <w:shd w:val="clear" w:color="000000" w:fill="FFFFFF"/>
                  <w:vAlign w:val="center"/>
                </w:tcPr>
                <w:p>
                  <w:pPr>
                    <w:rPr>
                      <w:sz w:val="15"/>
                      <w:szCs w:val="15"/>
                    </w:rPr>
                  </w:pPr>
                  <w:r>
                    <w:rPr>
                      <w:sz w:val="15"/>
                      <w:szCs w:val="15"/>
                    </w:rPr>
                    <w:t>特大型、国家级</w:t>
                  </w:r>
                </w:p>
              </w:tc>
              <w:tc>
                <w:tcPr>
                  <w:tcW w:w="1134" w:type="dxa"/>
                  <w:shd w:val="clear" w:color="000000" w:fill="FFFFFF"/>
                  <w:vAlign w:val="center"/>
                </w:tcPr>
                <w:p>
                  <w:pPr>
                    <w:rPr>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15</w:t>
                  </w:r>
                </w:p>
              </w:tc>
              <w:tc>
                <w:tcPr>
                  <w:tcW w:w="850" w:type="dxa"/>
                  <w:shd w:val="clear" w:color="000000" w:fill="FFFFFF"/>
                  <w:vAlign w:val="center"/>
                </w:tcPr>
                <w:p>
                  <w:pPr>
                    <w:adjustRightInd w:val="0"/>
                    <w:snapToGrid w:val="0"/>
                    <w:jc w:val="center"/>
                    <w:rPr>
                      <w:sz w:val="15"/>
                      <w:szCs w:val="15"/>
                    </w:rPr>
                  </w:pPr>
                  <w:r>
                    <w:rPr>
                      <w:sz w:val="15"/>
                      <w:szCs w:val="15"/>
                    </w:rPr>
                    <w:t>2022.04</w:t>
                  </w:r>
                </w:p>
              </w:tc>
              <w:tc>
                <w:tcPr>
                  <w:tcW w:w="4920" w:type="dxa"/>
                  <w:gridSpan w:val="2"/>
                  <w:shd w:val="clear" w:color="000000" w:fill="FFFFFF"/>
                  <w:vAlign w:val="center"/>
                </w:tcPr>
                <w:p>
                  <w:pPr>
                    <w:adjustRightInd w:val="0"/>
                    <w:snapToGrid w:val="0"/>
                    <w:rPr>
                      <w:sz w:val="15"/>
                      <w:szCs w:val="15"/>
                    </w:rPr>
                  </w:pPr>
                  <w:r>
                    <w:rPr>
                      <w:sz w:val="15"/>
                      <w:szCs w:val="15"/>
                    </w:rPr>
                    <w:t>贵州省荔波至河池（黔桂界）高速公路两阶段初步设计咨询审查</w:t>
                  </w:r>
                </w:p>
              </w:tc>
              <w:tc>
                <w:tcPr>
                  <w:tcW w:w="1317" w:type="dxa"/>
                  <w:shd w:val="clear" w:color="000000" w:fill="FFFFFF"/>
                  <w:vAlign w:val="center"/>
                </w:tcPr>
                <w:p>
                  <w:pPr>
                    <w:rPr>
                      <w:sz w:val="15"/>
                      <w:szCs w:val="15"/>
                    </w:rPr>
                  </w:pPr>
                  <w:r>
                    <w:rPr>
                      <w:sz w:val="15"/>
                      <w:szCs w:val="15"/>
                    </w:rPr>
                    <w:t>特大型、国家级</w:t>
                  </w:r>
                </w:p>
              </w:tc>
              <w:tc>
                <w:tcPr>
                  <w:tcW w:w="1134" w:type="dxa"/>
                  <w:shd w:val="clear" w:color="000000" w:fill="FFFFFF"/>
                  <w:vAlign w:val="center"/>
                </w:tcPr>
                <w:p>
                  <w:pPr>
                    <w:rPr>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16</w:t>
                  </w:r>
                </w:p>
              </w:tc>
              <w:tc>
                <w:tcPr>
                  <w:tcW w:w="850" w:type="dxa"/>
                  <w:shd w:val="clear" w:color="000000" w:fill="FFFFFF"/>
                  <w:vAlign w:val="center"/>
                </w:tcPr>
                <w:p>
                  <w:pPr>
                    <w:adjustRightInd w:val="0"/>
                    <w:snapToGrid w:val="0"/>
                    <w:jc w:val="center"/>
                    <w:rPr>
                      <w:sz w:val="15"/>
                      <w:szCs w:val="15"/>
                    </w:rPr>
                  </w:pPr>
                  <w:r>
                    <w:rPr>
                      <w:sz w:val="15"/>
                      <w:szCs w:val="15"/>
                    </w:rPr>
                    <w:t>2022.03</w:t>
                  </w:r>
                </w:p>
              </w:tc>
              <w:tc>
                <w:tcPr>
                  <w:tcW w:w="4920" w:type="dxa"/>
                  <w:gridSpan w:val="2"/>
                  <w:shd w:val="clear" w:color="000000" w:fill="FFFFFF"/>
                  <w:vAlign w:val="center"/>
                </w:tcPr>
                <w:p>
                  <w:pPr>
                    <w:adjustRightInd w:val="0"/>
                    <w:snapToGrid w:val="0"/>
                    <w:rPr>
                      <w:sz w:val="15"/>
                      <w:szCs w:val="15"/>
                    </w:rPr>
                  </w:pPr>
                  <w:r>
                    <w:rPr>
                      <w:sz w:val="15"/>
                      <w:szCs w:val="15"/>
                    </w:rPr>
                    <w:t>赤峰至绥中高速公路（G4515）凌源（蒙辽界）至绥中段施工图设计</w:t>
                  </w:r>
                </w:p>
              </w:tc>
              <w:tc>
                <w:tcPr>
                  <w:tcW w:w="1317" w:type="dxa"/>
                  <w:shd w:val="clear" w:color="000000" w:fill="FFFFFF"/>
                  <w:vAlign w:val="center"/>
                </w:tcPr>
                <w:p>
                  <w:pPr>
                    <w:rPr>
                      <w:sz w:val="15"/>
                      <w:szCs w:val="15"/>
                    </w:rPr>
                  </w:pPr>
                  <w:r>
                    <w:rPr>
                      <w:sz w:val="15"/>
                      <w:szCs w:val="15"/>
                    </w:rPr>
                    <w:t>特大型、国家级</w:t>
                  </w:r>
                </w:p>
              </w:tc>
              <w:tc>
                <w:tcPr>
                  <w:tcW w:w="1134" w:type="dxa"/>
                  <w:shd w:val="clear" w:color="000000" w:fill="FFFFFF"/>
                  <w:vAlign w:val="center"/>
                </w:tcPr>
                <w:p>
                  <w:pPr>
                    <w:rPr>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17</w:t>
                  </w:r>
                </w:p>
              </w:tc>
              <w:tc>
                <w:tcPr>
                  <w:tcW w:w="850" w:type="dxa"/>
                  <w:shd w:val="clear" w:color="000000" w:fill="FFFFFF"/>
                  <w:vAlign w:val="center"/>
                </w:tcPr>
                <w:p>
                  <w:pPr>
                    <w:adjustRightInd w:val="0"/>
                    <w:snapToGrid w:val="0"/>
                    <w:jc w:val="center"/>
                    <w:rPr>
                      <w:sz w:val="15"/>
                      <w:szCs w:val="15"/>
                    </w:rPr>
                  </w:pPr>
                  <w:r>
                    <w:rPr>
                      <w:sz w:val="15"/>
                      <w:szCs w:val="15"/>
                    </w:rPr>
                    <w:t>2022.03</w:t>
                  </w:r>
                </w:p>
              </w:tc>
              <w:tc>
                <w:tcPr>
                  <w:tcW w:w="4920" w:type="dxa"/>
                  <w:gridSpan w:val="2"/>
                  <w:shd w:val="clear" w:color="000000" w:fill="FFFFFF"/>
                  <w:vAlign w:val="center"/>
                </w:tcPr>
                <w:p>
                  <w:pPr>
                    <w:adjustRightInd w:val="0"/>
                    <w:snapToGrid w:val="0"/>
                    <w:rPr>
                      <w:sz w:val="15"/>
                      <w:szCs w:val="15"/>
                    </w:rPr>
                  </w:pPr>
                  <w:r>
                    <w:rPr>
                      <w:sz w:val="15"/>
                      <w:szCs w:val="15"/>
                    </w:rPr>
                    <w:t>北京至哈尔滨高速公路绥中(冀辽界)至盘锦段改扩建工程施工图设计</w:t>
                  </w:r>
                </w:p>
              </w:tc>
              <w:tc>
                <w:tcPr>
                  <w:tcW w:w="1317" w:type="dxa"/>
                  <w:shd w:val="clear" w:color="000000" w:fill="FFFFFF"/>
                  <w:vAlign w:val="center"/>
                </w:tcPr>
                <w:p>
                  <w:pPr>
                    <w:rPr>
                      <w:sz w:val="15"/>
                      <w:szCs w:val="15"/>
                    </w:rPr>
                  </w:pPr>
                  <w:r>
                    <w:rPr>
                      <w:sz w:val="15"/>
                      <w:szCs w:val="15"/>
                    </w:rPr>
                    <w:t>特大型、国家级</w:t>
                  </w:r>
                </w:p>
              </w:tc>
              <w:tc>
                <w:tcPr>
                  <w:tcW w:w="1134" w:type="dxa"/>
                  <w:shd w:val="clear" w:color="000000" w:fill="FFFFFF"/>
                  <w:vAlign w:val="center"/>
                </w:tcPr>
                <w:p>
                  <w:pPr>
                    <w:rPr>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18</w:t>
                  </w:r>
                </w:p>
              </w:tc>
              <w:tc>
                <w:tcPr>
                  <w:tcW w:w="850" w:type="dxa"/>
                  <w:shd w:val="clear" w:color="000000" w:fill="FFFFFF"/>
                  <w:vAlign w:val="center"/>
                </w:tcPr>
                <w:p>
                  <w:pPr>
                    <w:adjustRightInd w:val="0"/>
                    <w:snapToGrid w:val="0"/>
                    <w:jc w:val="center"/>
                    <w:rPr>
                      <w:sz w:val="15"/>
                      <w:szCs w:val="15"/>
                    </w:rPr>
                  </w:pPr>
                  <w:r>
                    <w:rPr>
                      <w:sz w:val="15"/>
                      <w:szCs w:val="15"/>
                    </w:rPr>
                    <w:t>2022.01</w:t>
                  </w:r>
                </w:p>
              </w:tc>
              <w:tc>
                <w:tcPr>
                  <w:tcW w:w="4920" w:type="dxa"/>
                  <w:gridSpan w:val="2"/>
                  <w:shd w:val="clear" w:color="000000" w:fill="FFFFFF"/>
                  <w:vAlign w:val="center"/>
                </w:tcPr>
                <w:p>
                  <w:pPr>
                    <w:adjustRightInd w:val="0"/>
                    <w:snapToGrid w:val="0"/>
                    <w:rPr>
                      <w:sz w:val="15"/>
                      <w:szCs w:val="15"/>
                    </w:rPr>
                  </w:pPr>
                  <w:r>
                    <w:rPr>
                      <w:sz w:val="15"/>
                      <w:szCs w:val="15"/>
                    </w:rPr>
                    <w:t>榕江至融安（黔桂界）高速公路初步设计外业咨询审查</w:t>
                  </w:r>
                </w:p>
              </w:tc>
              <w:tc>
                <w:tcPr>
                  <w:tcW w:w="1317" w:type="dxa"/>
                  <w:shd w:val="clear" w:color="000000" w:fill="FFFFFF"/>
                  <w:vAlign w:val="center"/>
                </w:tcPr>
                <w:p>
                  <w:pPr>
                    <w:rPr>
                      <w:sz w:val="15"/>
                      <w:szCs w:val="15"/>
                    </w:rPr>
                  </w:pPr>
                  <w:r>
                    <w:rPr>
                      <w:sz w:val="15"/>
                      <w:szCs w:val="15"/>
                    </w:rPr>
                    <w:t>特大型、国家级</w:t>
                  </w:r>
                </w:p>
              </w:tc>
              <w:tc>
                <w:tcPr>
                  <w:tcW w:w="1134" w:type="dxa"/>
                  <w:shd w:val="clear" w:color="000000" w:fill="FFFFFF"/>
                  <w:vAlign w:val="center"/>
                </w:tcPr>
                <w:p>
                  <w:pPr>
                    <w:rPr>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19</w:t>
                  </w:r>
                </w:p>
              </w:tc>
              <w:tc>
                <w:tcPr>
                  <w:tcW w:w="850" w:type="dxa"/>
                  <w:shd w:val="clear" w:color="000000" w:fill="FFFFFF"/>
                  <w:vAlign w:val="center"/>
                </w:tcPr>
                <w:p>
                  <w:pPr>
                    <w:adjustRightInd w:val="0"/>
                    <w:snapToGrid w:val="0"/>
                    <w:jc w:val="center"/>
                    <w:rPr>
                      <w:sz w:val="15"/>
                      <w:szCs w:val="15"/>
                    </w:rPr>
                  </w:pPr>
                  <w:r>
                    <w:rPr>
                      <w:sz w:val="15"/>
                      <w:szCs w:val="15"/>
                    </w:rPr>
                    <w:t>2022.01</w:t>
                  </w:r>
                </w:p>
              </w:tc>
              <w:tc>
                <w:tcPr>
                  <w:tcW w:w="4920" w:type="dxa"/>
                  <w:gridSpan w:val="2"/>
                  <w:shd w:val="clear" w:color="000000" w:fill="FFFFFF"/>
                  <w:vAlign w:val="center"/>
                </w:tcPr>
                <w:p>
                  <w:pPr>
                    <w:adjustRightInd w:val="0"/>
                    <w:snapToGrid w:val="0"/>
                    <w:rPr>
                      <w:sz w:val="15"/>
                      <w:szCs w:val="15"/>
                    </w:rPr>
                  </w:pPr>
                  <w:r>
                    <w:rPr>
                      <w:sz w:val="15"/>
                      <w:szCs w:val="15"/>
                    </w:rPr>
                    <w:t>贵州省荔波至河池（黔桂界）高速公路初步设计外业咨询审查</w:t>
                  </w:r>
                </w:p>
              </w:tc>
              <w:tc>
                <w:tcPr>
                  <w:tcW w:w="1317" w:type="dxa"/>
                  <w:shd w:val="clear" w:color="000000" w:fill="FFFFFF"/>
                  <w:vAlign w:val="center"/>
                </w:tcPr>
                <w:p>
                  <w:pPr>
                    <w:rPr>
                      <w:sz w:val="15"/>
                      <w:szCs w:val="15"/>
                    </w:rPr>
                  </w:pPr>
                  <w:r>
                    <w:rPr>
                      <w:sz w:val="15"/>
                      <w:szCs w:val="15"/>
                    </w:rPr>
                    <w:t>特大型、国家级</w:t>
                  </w:r>
                </w:p>
              </w:tc>
              <w:tc>
                <w:tcPr>
                  <w:tcW w:w="1134" w:type="dxa"/>
                  <w:shd w:val="clear" w:color="000000" w:fill="FFFFFF"/>
                  <w:vAlign w:val="center"/>
                </w:tcPr>
                <w:p>
                  <w:pPr>
                    <w:rPr>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20</w:t>
                  </w:r>
                </w:p>
              </w:tc>
              <w:tc>
                <w:tcPr>
                  <w:tcW w:w="850" w:type="dxa"/>
                  <w:shd w:val="clear" w:color="000000" w:fill="FFFFFF"/>
                  <w:vAlign w:val="center"/>
                </w:tcPr>
                <w:p>
                  <w:pPr>
                    <w:adjustRightInd w:val="0"/>
                    <w:snapToGrid w:val="0"/>
                    <w:jc w:val="center"/>
                    <w:rPr>
                      <w:sz w:val="15"/>
                      <w:szCs w:val="15"/>
                    </w:rPr>
                  </w:pPr>
                  <w:r>
                    <w:rPr>
                      <w:sz w:val="15"/>
                      <w:szCs w:val="15"/>
                    </w:rPr>
                    <w:t>2021.12</w:t>
                  </w:r>
                </w:p>
              </w:tc>
              <w:tc>
                <w:tcPr>
                  <w:tcW w:w="4920" w:type="dxa"/>
                  <w:gridSpan w:val="2"/>
                  <w:shd w:val="clear" w:color="000000" w:fill="FFFFFF"/>
                  <w:vAlign w:val="center"/>
                </w:tcPr>
                <w:p>
                  <w:pPr>
                    <w:adjustRightInd w:val="0"/>
                    <w:snapToGrid w:val="0"/>
                    <w:rPr>
                      <w:sz w:val="15"/>
                      <w:szCs w:val="15"/>
                    </w:rPr>
                  </w:pPr>
                  <w:r>
                    <w:rPr>
                      <w:sz w:val="15"/>
                      <w:szCs w:val="15"/>
                    </w:rPr>
                    <w:t>饶盖线盘道岭隧道及引线新建工程施工图设计</w:t>
                  </w:r>
                </w:p>
              </w:tc>
              <w:tc>
                <w:tcPr>
                  <w:tcW w:w="1317" w:type="dxa"/>
                  <w:shd w:val="clear" w:color="000000" w:fill="FFFFFF"/>
                  <w:vAlign w:val="center"/>
                </w:tcPr>
                <w:p>
                  <w:pPr>
                    <w:rPr>
                      <w:sz w:val="15"/>
                      <w:szCs w:val="15"/>
                    </w:rPr>
                  </w:pPr>
                  <w:r>
                    <w:rPr>
                      <w:sz w:val="15"/>
                      <w:szCs w:val="15"/>
                    </w:rPr>
                    <w:t>特大型、国家级</w:t>
                  </w:r>
                </w:p>
              </w:tc>
              <w:tc>
                <w:tcPr>
                  <w:tcW w:w="1134" w:type="dxa"/>
                  <w:shd w:val="clear" w:color="000000" w:fill="FFFFFF"/>
                  <w:vAlign w:val="center"/>
                </w:tcPr>
                <w:p>
                  <w:pPr>
                    <w:rPr>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21</w:t>
                  </w:r>
                </w:p>
              </w:tc>
              <w:tc>
                <w:tcPr>
                  <w:tcW w:w="850" w:type="dxa"/>
                  <w:shd w:val="clear" w:color="000000" w:fill="FFFFFF"/>
                  <w:vAlign w:val="center"/>
                </w:tcPr>
                <w:p>
                  <w:pPr>
                    <w:adjustRightInd w:val="0"/>
                    <w:snapToGrid w:val="0"/>
                    <w:jc w:val="center"/>
                    <w:rPr>
                      <w:sz w:val="15"/>
                      <w:szCs w:val="15"/>
                    </w:rPr>
                  </w:pPr>
                  <w:r>
                    <w:rPr>
                      <w:sz w:val="15"/>
                      <w:szCs w:val="15"/>
                    </w:rPr>
                    <w:t>2021.12</w:t>
                  </w:r>
                </w:p>
              </w:tc>
              <w:tc>
                <w:tcPr>
                  <w:tcW w:w="4920" w:type="dxa"/>
                  <w:gridSpan w:val="2"/>
                  <w:shd w:val="clear" w:color="000000" w:fill="FFFFFF"/>
                  <w:vAlign w:val="center"/>
                </w:tcPr>
                <w:p>
                  <w:pPr>
                    <w:adjustRightInd w:val="0"/>
                    <w:snapToGrid w:val="0"/>
                    <w:rPr>
                      <w:sz w:val="15"/>
                      <w:szCs w:val="15"/>
                    </w:rPr>
                  </w:pPr>
                  <w:r>
                    <w:rPr>
                      <w:sz w:val="15"/>
                      <w:szCs w:val="15"/>
                    </w:rPr>
                    <w:t>饶盖线盘道岭隧道及引线新建工程施工图设计阶段隧道安全风险评估报告</w:t>
                  </w:r>
                </w:p>
              </w:tc>
              <w:tc>
                <w:tcPr>
                  <w:tcW w:w="1317" w:type="dxa"/>
                  <w:shd w:val="clear" w:color="000000" w:fill="FFFFFF"/>
                  <w:vAlign w:val="center"/>
                </w:tcPr>
                <w:p>
                  <w:pPr>
                    <w:rPr>
                      <w:sz w:val="15"/>
                      <w:szCs w:val="15"/>
                    </w:rPr>
                  </w:pPr>
                  <w:r>
                    <w:rPr>
                      <w:sz w:val="15"/>
                      <w:szCs w:val="15"/>
                    </w:rPr>
                    <w:t>特大型、国家级</w:t>
                  </w:r>
                </w:p>
              </w:tc>
              <w:tc>
                <w:tcPr>
                  <w:tcW w:w="1134" w:type="dxa"/>
                  <w:shd w:val="clear" w:color="000000" w:fill="FFFFFF"/>
                  <w:vAlign w:val="center"/>
                </w:tcPr>
                <w:p>
                  <w:pPr>
                    <w:rPr>
                      <w:sz w:val="15"/>
                      <w:szCs w:val="15"/>
                    </w:rPr>
                  </w:pPr>
                  <w:r>
                    <w:rPr>
                      <w:sz w:val="15"/>
                      <w:szCs w:val="15"/>
                    </w:rPr>
                    <w:t>核心技术人员</w:t>
                  </w:r>
                </w:p>
              </w:tc>
            </w:tr>
            <w:tr>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22</w:t>
                  </w:r>
                </w:p>
              </w:tc>
              <w:tc>
                <w:tcPr>
                  <w:tcW w:w="850" w:type="dxa"/>
                  <w:shd w:val="clear" w:color="000000" w:fill="FFFFFF"/>
                  <w:vAlign w:val="center"/>
                </w:tcPr>
                <w:p>
                  <w:pPr>
                    <w:adjustRightInd w:val="0"/>
                    <w:snapToGrid w:val="0"/>
                    <w:jc w:val="center"/>
                    <w:rPr>
                      <w:sz w:val="15"/>
                      <w:szCs w:val="15"/>
                    </w:rPr>
                  </w:pPr>
                  <w:r>
                    <w:rPr>
                      <w:sz w:val="15"/>
                      <w:szCs w:val="15"/>
                    </w:rPr>
                    <w:t>2021.11</w:t>
                  </w:r>
                </w:p>
              </w:tc>
              <w:tc>
                <w:tcPr>
                  <w:tcW w:w="4920" w:type="dxa"/>
                  <w:gridSpan w:val="2"/>
                  <w:shd w:val="clear" w:color="000000" w:fill="FFFFFF"/>
                  <w:vAlign w:val="center"/>
                </w:tcPr>
                <w:p>
                  <w:pPr>
                    <w:adjustRightInd w:val="0"/>
                    <w:snapToGrid w:val="0"/>
                    <w:rPr>
                      <w:sz w:val="15"/>
                      <w:szCs w:val="15"/>
                    </w:rPr>
                  </w:pPr>
                  <w:r>
                    <w:rPr>
                      <w:sz w:val="15"/>
                      <w:szCs w:val="15"/>
                    </w:rPr>
                    <w:t>贵州省六枝至安龙高速公路施工图</w:t>
                  </w:r>
                </w:p>
              </w:tc>
              <w:tc>
                <w:tcPr>
                  <w:tcW w:w="1317" w:type="dxa"/>
                  <w:shd w:val="clear" w:color="000000" w:fill="FFFFFF"/>
                  <w:vAlign w:val="center"/>
                </w:tcPr>
                <w:p>
                  <w:pPr>
                    <w:rPr>
                      <w:sz w:val="15"/>
                      <w:szCs w:val="15"/>
                    </w:rPr>
                  </w:pPr>
                  <w:r>
                    <w:rPr>
                      <w:sz w:val="15"/>
                      <w:szCs w:val="15"/>
                    </w:rPr>
                    <w:t>特大型、国家级</w:t>
                  </w:r>
                </w:p>
              </w:tc>
              <w:tc>
                <w:tcPr>
                  <w:tcW w:w="1134" w:type="dxa"/>
                  <w:shd w:val="clear" w:color="000000" w:fill="FFFFFF"/>
                  <w:vAlign w:val="center"/>
                </w:tcPr>
                <w:p>
                  <w:pPr>
                    <w:rPr>
                      <w:sz w:val="15"/>
                      <w:szCs w:val="15"/>
                    </w:rPr>
                  </w:pPr>
                  <w:r>
                    <w:rPr>
                      <w:sz w:val="15"/>
                      <w:szCs w:val="15"/>
                    </w:rPr>
                    <w:t>专业负责人</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23</w:t>
                  </w:r>
                </w:p>
              </w:tc>
              <w:tc>
                <w:tcPr>
                  <w:tcW w:w="850" w:type="dxa"/>
                  <w:shd w:val="clear" w:color="000000" w:fill="FFFFFF"/>
                  <w:vAlign w:val="center"/>
                </w:tcPr>
                <w:p>
                  <w:pPr>
                    <w:adjustRightInd w:val="0"/>
                    <w:snapToGrid w:val="0"/>
                    <w:jc w:val="center"/>
                    <w:rPr>
                      <w:sz w:val="15"/>
                      <w:szCs w:val="15"/>
                    </w:rPr>
                  </w:pPr>
                  <w:r>
                    <w:rPr>
                      <w:sz w:val="15"/>
                      <w:szCs w:val="15"/>
                    </w:rPr>
                    <w:t>2021.11</w:t>
                  </w:r>
                </w:p>
              </w:tc>
              <w:tc>
                <w:tcPr>
                  <w:tcW w:w="4920" w:type="dxa"/>
                  <w:gridSpan w:val="2"/>
                  <w:shd w:val="clear" w:color="000000" w:fill="FFFFFF"/>
                  <w:vAlign w:val="center"/>
                </w:tcPr>
                <w:p>
                  <w:pPr>
                    <w:adjustRightInd w:val="0"/>
                    <w:snapToGrid w:val="0"/>
                    <w:rPr>
                      <w:sz w:val="15"/>
                      <w:szCs w:val="15"/>
                    </w:rPr>
                  </w:pPr>
                  <w:r>
                    <w:rPr>
                      <w:sz w:val="15"/>
                      <w:szCs w:val="15"/>
                    </w:rPr>
                    <w:t>内蒙古新建隧道冻害优化设计研究</w:t>
                  </w:r>
                </w:p>
              </w:tc>
              <w:tc>
                <w:tcPr>
                  <w:tcW w:w="1317" w:type="dxa"/>
                  <w:shd w:val="clear" w:color="000000" w:fill="FFFFFF"/>
                  <w:vAlign w:val="center"/>
                </w:tcPr>
                <w:p>
                  <w:pPr>
                    <w:rPr>
                      <w:sz w:val="15"/>
                      <w:szCs w:val="15"/>
                    </w:rPr>
                  </w:pPr>
                  <w:r>
                    <w:rPr>
                      <w:sz w:val="15"/>
                      <w:szCs w:val="15"/>
                    </w:rPr>
                    <w:t>大型、省级</w:t>
                  </w:r>
                </w:p>
              </w:tc>
              <w:tc>
                <w:tcPr>
                  <w:tcW w:w="1134" w:type="dxa"/>
                  <w:shd w:val="clear" w:color="000000" w:fill="FFFFFF"/>
                  <w:vAlign w:val="center"/>
                </w:tcPr>
                <w:p>
                  <w:pPr>
                    <w:rPr>
                      <w:sz w:val="15"/>
                      <w:szCs w:val="15"/>
                    </w:rPr>
                  </w:pPr>
                  <w:r>
                    <w:rPr>
                      <w:sz w:val="15"/>
                      <w:szCs w:val="15"/>
                    </w:rPr>
                    <w:t>专业负责人</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24</w:t>
                  </w:r>
                </w:p>
              </w:tc>
              <w:tc>
                <w:tcPr>
                  <w:tcW w:w="850" w:type="dxa"/>
                  <w:shd w:val="clear" w:color="000000" w:fill="FFFFFF"/>
                  <w:vAlign w:val="center"/>
                </w:tcPr>
                <w:p>
                  <w:pPr>
                    <w:adjustRightInd w:val="0"/>
                    <w:snapToGrid w:val="0"/>
                    <w:jc w:val="center"/>
                    <w:rPr>
                      <w:sz w:val="15"/>
                      <w:szCs w:val="15"/>
                    </w:rPr>
                  </w:pPr>
                  <w:r>
                    <w:rPr>
                      <w:sz w:val="15"/>
                      <w:szCs w:val="15"/>
                    </w:rPr>
                    <w:t>2021.11</w:t>
                  </w:r>
                </w:p>
              </w:tc>
              <w:tc>
                <w:tcPr>
                  <w:tcW w:w="4920" w:type="dxa"/>
                  <w:gridSpan w:val="2"/>
                  <w:shd w:val="clear" w:color="000000" w:fill="FFFFFF"/>
                  <w:vAlign w:val="center"/>
                </w:tcPr>
                <w:p>
                  <w:pPr>
                    <w:adjustRightInd w:val="0"/>
                    <w:snapToGrid w:val="0"/>
                    <w:rPr>
                      <w:sz w:val="15"/>
                      <w:szCs w:val="15"/>
                    </w:rPr>
                  </w:pPr>
                  <w:r>
                    <w:rPr>
                      <w:sz w:val="15"/>
                      <w:szCs w:val="15"/>
                    </w:rPr>
                    <w:t>牂牁江连接线大坪子隧道施工图</w:t>
                  </w:r>
                </w:p>
              </w:tc>
              <w:tc>
                <w:tcPr>
                  <w:tcW w:w="1317" w:type="dxa"/>
                  <w:shd w:val="clear" w:color="000000" w:fill="FFFFFF"/>
                  <w:vAlign w:val="center"/>
                </w:tcPr>
                <w:p>
                  <w:pPr>
                    <w:rPr>
                      <w:sz w:val="15"/>
                      <w:szCs w:val="15"/>
                    </w:rPr>
                  </w:pPr>
                  <w:r>
                    <w:rPr>
                      <w:sz w:val="15"/>
                      <w:szCs w:val="15"/>
                    </w:rPr>
                    <w:t>特大型、国家级</w:t>
                  </w:r>
                </w:p>
              </w:tc>
              <w:tc>
                <w:tcPr>
                  <w:tcW w:w="1134" w:type="dxa"/>
                  <w:shd w:val="clear" w:color="000000" w:fill="FFFFFF"/>
                  <w:vAlign w:val="center"/>
                </w:tcPr>
                <w:p>
                  <w:pPr>
                    <w:rPr>
                      <w:sz w:val="15"/>
                      <w:szCs w:val="15"/>
                    </w:rPr>
                  </w:pPr>
                  <w:r>
                    <w:rPr>
                      <w:sz w:val="15"/>
                      <w:szCs w:val="15"/>
                    </w:rPr>
                    <w:t>项目负责人</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25</w:t>
                  </w:r>
                </w:p>
              </w:tc>
              <w:tc>
                <w:tcPr>
                  <w:tcW w:w="850" w:type="dxa"/>
                  <w:shd w:val="clear" w:color="000000" w:fill="FFFFFF"/>
                  <w:vAlign w:val="center"/>
                </w:tcPr>
                <w:p>
                  <w:pPr>
                    <w:adjustRightInd w:val="0"/>
                    <w:snapToGrid w:val="0"/>
                    <w:jc w:val="center"/>
                    <w:rPr>
                      <w:sz w:val="15"/>
                      <w:szCs w:val="15"/>
                    </w:rPr>
                  </w:pPr>
                  <w:r>
                    <w:rPr>
                      <w:sz w:val="15"/>
                      <w:szCs w:val="15"/>
                    </w:rPr>
                    <w:t>2021.10</w:t>
                  </w:r>
                </w:p>
              </w:tc>
              <w:tc>
                <w:tcPr>
                  <w:tcW w:w="4920" w:type="dxa"/>
                  <w:gridSpan w:val="2"/>
                  <w:shd w:val="clear" w:color="000000" w:fill="FFFFFF"/>
                  <w:vAlign w:val="center"/>
                </w:tcPr>
                <w:p>
                  <w:pPr>
                    <w:adjustRightInd w:val="0"/>
                    <w:snapToGrid w:val="0"/>
                    <w:rPr>
                      <w:sz w:val="15"/>
                      <w:szCs w:val="15"/>
                    </w:rPr>
                  </w:pPr>
                  <w:r>
                    <w:rPr>
                      <w:sz w:val="15"/>
                      <w:szCs w:val="15"/>
                    </w:rPr>
                    <w:t>饶盖线盘道岭隧道及引线新建工程初步设计</w:t>
                  </w:r>
                </w:p>
              </w:tc>
              <w:tc>
                <w:tcPr>
                  <w:tcW w:w="1317" w:type="dxa"/>
                  <w:shd w:val="clear" w:color="000000" w:fill="FFFFFF"/>
                  <w:vAlign w:val="center"/>
                </w:tcPr>
                <w:p>
                  <w:pPr>
                    <w:rPr>
                      <w:sz w:val="15"/>
                      <w:szCs w:val="15"/>
                    </w:rPr>
                  </w:pPr>
                  <w:r>
                    <w:rPr>
                      <w:sz w:val="15"/>
                      <w:szCs w:val="15"/>
                    </w:rPr>
                    <w:t>特大型、国家级</w:t>
                  </w:r>
                </w:p>
              </w:tc>
              <w:tc>
                <w:tcPr>
                  <w:tcW w:w="1134" w:type="dxa"/>
                  <w:shd w:val="clear" w:color="000000" w:fill="FFFFFF"/>
                  <w:vAlign w:val="center"/>
                </w:tcPr>
                <w:p>
                  <w:pPr>
                    <w:rPr>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26</w:t>
                  </w:r>
                </w:p>
              </w:tc>
              <w:tc>
                <w:tcPr>
                  <w:tcW w:w="850" w:type="dxa"/>
                  <w:shd w:val="clear" w:color="000000" w:fill="FFFFFF"/>
                  <w:vAlign w:val="center"/>
                </w:tcPr>
                <w:p>
                  <w:pPr>
                    <w:adjustRightInd w:val="0"/>
                    <w:snapToGrid w:val="0"/>
                    <w:jc w:val="center"/>
                    <w:rPr>
                      <w:sz w:val="15"/>
                      <w:szCs w:val="15"/>
                    </w:rPr>
                  </w:pPr>
                  <w:r>
                    <w:rPr>
                      <w:sz w:val="15"/>
                      <w:szCs w:val="15"/>
                    </w:rPr>
                    <w:t>2021.09</w:t>
                  </w:r>
                </w:p>
              </w:tc>
              <w:tc>
                <w:tcPr>
                  <w:tcW w:w="4920" w:type="dxa"/>
                  <w:gridSpan w:val="2"/>
                  <w:shd w:val="clear" w:color="000000" w:fill="FFFFFF"/>
                  <w:vAlign w:val="center"/>
                </w:tcPr>
                <w:p>
                  <w:pPr>
                    <w:adjustRightInd w:val="0"/>
                    <w:snapToGrid w:val="0"/>
                    <w:rPr>
                      <w:sz w:val="15"/>
                      <w:szCs w:val="15"/>
                    </w:rPr>
                  </w:pPr>
                  <w:r>
                    <w:rPr>
                      <w:sz w:val="15"/>
                      <w:szCs w:val="15"/>
                    </w:rPr>
                    <w:t>贵州省六枝至安龙高速公路第LATJ-1~LATJ-6合同段施工图技术交底</w:t>
                  </w:r>
                </w:p>
              </w:tc>
              <w:tc>
                <w:tcPr>
                  <w:tcW w:w="1317" w:type="dxa"/>
                  <w:shd w:val="clear" w:color="000000" w:fill="FFFFFF"/>
                  <w:vAlign w:val="center"/>
                </w:tcPr>
                <w:p>
                  <w:pPr>
                    <w:rPr>
                      <w:sz w:val="15"/>
                      <w:szCs w:val="15"/>
                    </w:rPr>
                  </w:pPr>
                  <w:r>
                    <w:rPr>
                      <w:sz w:val="15"/>
                      <w:szCs w:val="15"/>
                    </w:rPr>
                    <w:t>特大型、国家级</w:t>
                  </w:r>
                </w:p>
              </w:tc>
              <w:tc>
                <w:tcPr>
                  <w:tcW w:w="1134" w:type="dxa"/>
                  <w:shd w:val="clear" w:color="000000" w:fill="FFFFFF"/>
                  <w:vAlign w:val="center"/>
                </w:tcPr>
                <w:p>
                  <w:pPr>
                    <w:rPr>
                      <w:sz w:val="15"/>
                      <w:szCs w:val="15"/>
                    </w:rPr>
                  </w:pPr>
                  <w:r>
                    <w:rPr>
                      <w:sz w:val="15"/>
                      <w:szCs w:val="15"/>
                    </w:rPr>
                    <w:t>专业负责人</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b/>
                      <w:bCs/>
                      <w:kern w:val="0"/>
                      <w:sz w:val="15"/>
                      <w:szCs w:val="15"/>
                    </w:rPr>
                  </w:pPr>
                  <w:r>
                    <w:rPr>
                      <w:sz w:val="15"/>
                      <w:szCs w:val="15"/>
                    </w:rPr>
                    <w:t>27</w:t>
                  </w:r>
                </w:p>
              </w:tc>
              <w:tc>
                <w:tcPr>
                  <w:tcW w:w="850" w:type="dxa"/>
                  <w:shd w:val="clear" w:color="000000" w:fill="FFFFFF"/>
                  <w:vAlign w:val="center"/>
                </w:tcPr>
                <w:p>
                  <w:pPr>
                    <w:widowControl/>
                    <w:adjustRightInd w:val="0"/>
                    <w:snapToGrid w:val="0"/>
                    <w:jc w:val="center"/>
                    <w:rPr>
                      <w:b/>
                      <w:bCs/>
                      <w:kern w:val="0"/>
                      <w:sz w:val="15"/>
                      <w:szCs w:val="15"/>
                    </w:rPr>
                  </w:pPr>
                  <w:r>
                    <w:rPr>
                      <w:sz w:val="15"/>
                      <w:szCs w:val="15"/>
                    </w:rPr>
                    <w:t>2021.09</w:t>
                  </w:r>
                </w:p>
              </w:tc>
              <w:tc>
                <w:tcPr>
                  <w:tcW w:w="4920" w:type="dxa"/>
                  <w:gridSpan w:val="2"/>
                  <w:shd w:val="clear" w:color="000000" w:fill="FFFFFF"/>
                  <w:vAlign w:val="center"/>
                </w:tcPr>
                <w:p>
                  <w:pPr>
                    <w:widowControl/>
                    <w:rPr>
                      <w:b/>
                      <w:bCs/>
                      <w:kern w:val="0"/>
                      <w:sz w:val="15"/>
                      <w:szCs w:val="15"/>
                    </w:rPr>
                  </w:pPr>
                  <w:r>
                    <w:rPr>
                      <w:sz w:val="15"/>
                      <w:szCs w:val="15"/>
                    </w:rPr>
                    <w:t>饶盖线盘道岭隧道及引线新建工程初步设计阶段隧道安全风险评估报告</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b/>
                      <w:bCs/>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28</w:t>
                  </w:r>
                </w:p>
              </w:tc>
              <w:tc>
                <w:tcPr>
                  <w:tcW w:w="850" w:type="dxa"/>
                  <w:shd w:val="clear" w:color="000000" w:fill="FFFFFF"/>
                  <w:vAlign w:val="center"/>
                </w:tcPr>
                <w:p>
                  <w:pPr>
                    <w:adjustRightInd w:val="0"/>
                    <w:snapToGrid w:val="0"/>
                    <w:jc w:val="center"/>
                    <w:rPr>
                      <w:sz w:val="15"/>
                      <w:szCs w:val="15"/>
                    </w:rPr>
                  </w:pPr>
                  <w:r>
                    <w:rPr>
                      <w:sz w:val="15"/>
                      <w:szCs w:val="15"/>
                    </w:rPr>
                    <w:t>2021.07</w:t>
                  </w:r>
                </w:p>
              </w:tc>
              <w:tc>
                <w:tcPr>
                  <w:tcW w:w="4920" w:type="dxa"/>
                  <w:gridSpan w:val="2"/>
                  <w:shd w:val="clear" w:color="000000" w:fill="FFFFFF"/>
                  <w:vAlign w:val="center"/>
                </w:tcPr>
                <w:p>
                  <w:pPr>
                    <w:adjustRightInd w:val="0"/>
                    <w:snapToGrid w:val="0"/>
                    <w:rPr>
                      <w:sz w:val="15"/>
                      <w:szCs w:val="15"/>
                    </w:rPr>
                  </w:pPr>
                  <w:r>
                    <w:rPr>
                      <w:sz w:val="15"/>
                      <w:szCs w:val="15"/>
                    </w:rPr>
                    <w:t>湄潭至石阡高速公路川岩坝隧道泄水洞施工图设计</w:t>
                  </w:r>
                </w:p>
              </w:tc>
              <w:tc>
                <w:tcPr>
                  <w:tcW w:w="1317" w:type="dxa"/>
                  <w:shd w:val="clear" w:color="000000" w:fill="FFFFFF"/>
                  <w:vAlign w:val="center"/>
                </w:tcPr>
                <w:p>
                  <w:pPr>
                    <w:rPr>
                      <w:sz w:val="15"/>
                      <w:szCs w:val="15"/>
                    </w:rPr>
                  </w:pPr>
                  <w:r>
                    <w:rPr>
                      <w:sz w:val="15"/>
                      <w:szCs w:val="15"/>
                    </w:rPr>
                    <w:t>特大型、国家级</w:t>
                  </w:r>
                </w:p>
              </w:tc>
              <w:tc>
                <w:tcPr>
                  <w:tcW w:w="1134" w:type="dxa"/>
                  <w:shd w:val="clear" w:color="000000" w:fill="FFFFFF"/>
                  <w:vAlign w:val="center"/>
                </w:tcPr>
                <w:p>
                  <w:pPr>
                    <w:rPr>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29</w:t>
                  </w:r>
                </w:p>
              </w:tc>
              <w:tc>
                <w:tcPr>
                  <w:tcW w:w="850" w:type="dxa"/>
                  <w:shd w:val="clear" w:color="000000" w:fill="FFFFFF"/>
                  <w:vAlign w:val="center"/>
                </w:tcPr>
                <w:p>
                  <w:pPr>
                    <w:adjustRightInd w:val="0"/>
                    <w:snapToGrid w:val="0"/>
                    <w:jc w:val="center"/>
                    <w:rPr>
                      <w:sz w:val="15"/>
                      <w:szCs w:val="15"/>
                    </w:rPr>
                  </w:pPr>
                  <w:r>
                    <w:rPr>
                      <w:sz w:val="15"/>
                      <w:szCs w:val="15"/>
                    </w:rPr>
                    <w:t>2021.06</w:t>
                  </w:r>
                </w:p>
              </w:tc>
              <w:tc>
                <w:tcPr>
                  <w:tcW w:w="4920" w:type="dxa"/>
                  <w:gridSpan w:val="2"/>
                  <w:shd w:val="clear" w:color="000000" w:fill="FFFFFF"/>
                  <w:vAlign w:val="center"/>
                </w:tcPr>
                <w:p>
                  <w:pPr>
                    <w:adjustRightInd w:val="0"/>
                    <w:snapToGrid w:val="0"/>
                    <w:rPr>
                      <w:sz w:val="15"/>
                      <w:szCs w:val="15"/>
                    </w:rPr>
                  </w:pPr>
                  <w:r>
                    <w:rPr>
                      <w:sz w:val="15"/>
                      <w:szCs w:val="15"/>
                    </w:rPr>
                    <w:t>河南省济源至新安高速公路施工图设计咨询审查</w:t>
                  </w:r>
                </w:p>
              </w:tc>
              <w:tc>
                <w:tcPr>
                  <w:tcW w:w="1317" w:type="dxa"/>
                  <w:shd w:val="clear" w:color="000000" w:fill="FFFFFF"/>
                  <w:vAlign w:val="center"/>
                </w:tcPr>
                <w:p>
                  <w:pPr>
                    <w:rPr>
                      <w:sz w:val="15"/>
                      <w:szCs w:val="15"/>
                    </w:rPr>
                  </w:pPr>
                  <w:r>
                    <w:rPr>
                      <w:sz w:val="15"/>
                      <w:szCs w:val="15"/>
                    </w:rPr>
                    <w:t>特大型、国家级</w:t>
                  </w:r>
                </w:p>
              </w:tc>
              <w:tc>
                <w:tcPr>
                  <w:tcW w:w="1134" w:type="dxa"/>
                  <w:shd w:val="clear" w:color="000000" w:fill="FFFFFF"/>
                  <w:vAlign w:val="center"/>
                </w:tcPr>
                <w:p>
                  <w:pPr>
                    <w:rPr>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30</w:t>
                  </w:r>
                </w:p>
              </w:tc>
              <w:tc>
                <w:tcPr>
                  <w:tcW w:w="850" w:type="dxa"/>
                  <w:shd w:val="clear" w:color="000000" w:fill="FFFFFF"/>
                  <w:vAlign w:val="center"/>
                </w:tcPr>
                <w:p>
                  <w:pPr>
                    <w:adjustRightInd w:val="0"/>
                    <w:snapToGrid w:val="0"/>
                    <w:jc w:val="center"/>
                    <w:rPr>
                      <w:sz w:val="15"/>
                      <w:szCs w:val="15"/>
                    </w:rPr>
                  </w:pPr>
                  <w:r>
                    <w:rPr>
                      <w:sz w:val="15"/>
                      <w:szCs w:val="15"/>
                    </w:rPr>
                    <w:t>2021.06</w:t>
                  </w:r>
                </w:p>
              </w:tc>
              <w:tc>
                <w:tcPr>
                  <w:tcW w:w="4920" w:type="dxa"/>
                  <w:gridSpan w:val="2"/>
                  <w:shd w:val="clear" w:color="000000" w:fill="FFFFFF"/>
                  <w:vAlign w:val="center"/>
                </w:tcPr>
                <w:p>
                  <w:pPr>
                    <w:adjustRightInd w:val="0"/>
                    <w:snapToGrid w:val="0"/>
                    <w:rPr>
                      <w:sz w:val="15"/>
                      <w:szCs w:val="15"/>
                    </w:rPr>
                  </w:pPr>
                  <w:r>
                    <w:rPr>
                      <w:sz w:val="15"/>
                      <w:szCs w:val="15"/>
                    </w:rPr>
                    <w:t>本溪至集安高速公路本溪至桓仁（辽吉界）段施工图外业</w:t>
                  </w:r>
                </w:p>
              </w:tc>
              <w:tc>
                <w:tcPr>
                  <w:tcW w:w="1317" w:type="dxa"/>
                  <w:shd w:val="clear" w:color="000000" w:fill="FFFFFF"/>
                  <w:vAlign w:val="center"/>
                </w:tcPr>
                <w:p>
                  <w:pPr>
                    <w:rPr>
                      <w:sz w:val="15"/>
                      <w:szCs w:val="15"/>
                    </w:rPr>
                  </w:pPr>
                  <w:r>
                    <w:rPr>
                      <w:sz w:val="15"/>
                      <w:szCs w:val="15"/>
                    </w:rPr>
                    <w:t>特大型、国家级</w:t>
                  </w:r>
                </w:p>
              </w:tc>
              <w:tc>
                <w:tcPr>
                  <w:tcW w:w="1134" w:type="dxa"/>
                  <w:shd w:val="clear" w:color="000000" w:fill="FFFFFF"/>
                  <w:vAlign w:val="center"/>
                </w:tcPr>
                <w:p>
                  <w:pPr>
                    <w:rPr>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31</w:t>
                  </w:r>
                </w:p>
              </w:tc>
              <w:tc>
                <w:tcPr>
                  <w:tcW w:w="850" w:type="dxa"/>
                  <w:shd w:val="clear" w:color="000000" w:fill="FFFFFF"/>
                  <w:vAlign w:val="center"/>
                </w:tcPr>
                <w:p>
                  <w:pPr>
                    <w:adjustRightInd w:val="0"/>
                    <w:snapToGrid w:val="0"/>
                    <w:jc w:val="center"/>
                    <w:rPr>
                      <w:sz w:val="15"/>
                      <w:szCs w:val="15"/>
                    </w:rPr>
                  </w:pPr>
                  <w:r>
                    <w:rPr>
                      <w:sz w:val="15"/>
                      <w:szCs w:val="15"/>
                    </w:rPr>
                    <w:t>2021.06</w:t>
                  </w:r>
                </w:p>
              </w:tc>
              <w:tc>
                <w:tcPr>
                  <w:tcW w:w="4920" w:type="dxa"/>
                  <w:gridSpan w:val="2"/>
                  <w:shd w:val="clear" w:color="000000" w:fill="FFFFFF"/>
                  <w:vAlign w:val="center"/>
                </w:tcPr>
                <w:p>
                  <w:pPr>
                    <w:adjustRightInd w:val="0"/>
                    <w:snapToGrid w:val="0"/>
                    <w:rPr>
                      <w:sz w:val="15"/>
                      <w:szCs w:val="15"/>
                    </w:rPr>
                  </w:pPr>
                  <w:r>
                    <w:rPr>
                      <w:sz w:val="15"/>
                      <w:szCs w:val="15"/>
                    </w:rPr>
                    <w:t>赤峰至绥中高速公路（G4515）凌源（蒙辽界）至绥中段施工图外业</w:t>
                  </w:r>
                </w:p>
              </w:tc>
              <w:tc>
                <w:tcPr>
                  <w:tcW w:w="1317" w:type="dxa"/>
                  <w:shd w:val="clear" w:color="000000" w:fill="FFFFFF"/>
                  <w:vAlign w:val="center"/>
                </w:tcPr>
                <w:p>
                  <w:pPr>
                    <w:rPr>
                      <w:sz w:val="15"/>
                      <w:szCs w:val="15"/>
                    </w:rPr>
                  </w:pPr>
                  <w:r>
                    <w:rPr>
                      <w:sz w:val="15"/>
                      <w:szCs w:val="15"/>
                    </w:rPr>
                    <w:t>特大型、国家级</w:t>
                  </w:r>
                </w:p>
              </w:tc>
              <w:tc>
                <w:tcPr>
                  <w:tcW w:w="1134" w:type="dxa"/>
                  <w:shd w:val="clear" w:color="000000" w:fill="FFFFFF"/>
                  <w:vAlign w:val="center"/>
                </w:tcPr>
                <w:p>
                  <w:pPr>
                    <w:rPr>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32</w:t>
                  </w:r>
                </w:p>
              </w:tc>
              <w:tc>
                <w:tcPr>
                  <w:tcW w:w="850" w:type="dxa"/>
                  <w:shd w:val="clear" w:color="000000" w:fill="FFFFFF"/>
                  <w:vAlign w:val="center"/>
                </w:tcPr>
                <w:p>
                  <w:pPr>
                    <w:adjustRightInd w:val="0"/>
                    <w:snapToGrid w:val="0"/>
                    <w:jc w:val="center"/>
                    <w:rPr>
                      <w:sz w:val="15"/>
                      <w:szCs w:val="15"/>
                    </w:rPr>
                  </w:pPr>
                  <w:r>
                    <w:rPr>
                      <w:sz w:val="15"/>
                      <w:szCs w:val="15"/>
                    </w:rPr>
                    <w:t>2021.06</w:t>
                  </w:r>
                </w:p>
              </w:tc>
              <w:tc>
                <w:tcPr>
                  <w:tcW w:w="4920" w:type="dxa"/>
                  <w:gridSpan w:val="2"/>
                  <w:shd w:val="clear" w:color="000000" w:fill="FFFFFF"/>
                  <w:vAlign w:val="center"/>
                </w:tcPr>
                <w:p>
                  <w:pPr>
                    <w:adjustRightInd w:val="0"/>
                    <w:snapToGrid w:val="0"/>
                    <w:rPr>
                      <w:sz w:val="15"/>
                      <w:szCs w:val="15"/>
                    </w:rPr>
                  </w:pPr>
                  <w:r>
                    <w:rPr>
                      <w:sz w:val="15"/>
                      <w:szCs w:val="15"/>
                    </w:rPr>
                    <w:t>北京至哈尔滨高速公路绥中(冀辽界)至盘锦段改扩建工程施工图外业</w:t>
                  </w:r>
                </w:p>
              </w:tc>
              <w:tc>
                <w:tcPr>
                  <w:tcW w:w="1317" w:type="dxa"/>
                  <w:shd w:val="clear" w:color="000000" w:fill="FFFFFF"/>
                  <w:vAlign w:val="center"/>
                </w:tcPr>
                <w:p>
                  <w:pPr>
                    <w:rPr>
                      <w:sz w:val="15"/>
                      <w:szCs w:val="15"/>
                    </w:rPr>
                  </w:pPr>
                  <w:r>
                    <w:rPr>
                      <w:sz w:val="15"/>
                      <w:szCs w:val="15"/>
                    </w:rPr>
                    <w:t>特大型、国家级</w:t>
                  </w:r>
                </w:p>
              </w:tc>
              <w:tc>
                <w:tcPr>
                  <w:tcW w:w="1134" w:type="dxa"/>
                  <w:shd w:val="clear" w:color="000000" w:fill="FFFFFF"/>
                  <w:vAlign w:val="center"/>
                </w:tcPr>
                <w:p>
                  <w:pPr>
                    <w:rPr>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33</w:t>
                  </w:r>
                </w:p>
              </w:tc>
              <w:tc>
                <w:tcPr>
                  <w:tcW w:w="850" w:type="dxa"/>
                  <w:shd w:val="clear" w:color="000000" w:fill="FFFFFF"/>
                  <w:vAlign w:val="center"/>
                </w:tcPr>
                <w:p>
                  <w:pPr>
                    <w:adjustRightInd w:val="0"/>
                    <w:snapToGrid w:val="0"/>
                    <w:jc w:val="center"/>
                    <w:rPr>
                      <w:sz w:val="15"/>
                      <w:szCs w:val="15"/>
                    </w:rPr>
                  </w:pPr>
                  <w:r>
                    <w:rPr>
                      <w:sz w:val="15"/>
                      <w:szCs w:val="15"/>
                    </w:rPr>
                    <w:t>2021.06</w:t>
                  </w:r>
                </w:p>
              </w:tc>
              <w:tc>
                <w:tcPr>
                  <w:tcW w:w="4920" w:type="dxa"/>
                  <w:gridSpan w:val="2"/>
                  <w:shd w:val="clear" w:color="000000" w:fill="FFFFFF"/>
                  <w:vAlign w:val="center"/>
                </w:tcPr>
                <w:p>
                  <w:pPr>
                    <w:adjustRightInd w:val="0"/>
                    <w:snapToGrid w:val="0"/>
                    <w:rPr>
                      <w:sz w:val="15"/>
                      <w:szCs w:val="15"/>
                    </w:rPr>
                  </w:pPr>
                  <w:r>
                    <w:rPr>
                      <w:sz w:val="15"/>
                      <w:szCs w:val="15"/>
                    </w:rPr>
                    <w:t>沈阳地铁四号线砂阳路站一长白北站区间下穿南二环高架桥安全评估</w:t>
                  </w:r>
                </w:p>
              </w:tc>
              <w:tc>
                <w:tcPr>
                  <w:tcW w:w="1317" w:type="dxa"/>
                  <w:shd w:val="clear" w:color="000000" w:fill="FFFFFF"/>
                  <w:vAlign w:val="center"/>
                </w:tcPr>
                <w:p>
                  <w:pPr>
                    <w:rPr>
                      <w:sz w:val="15"/>
                      <w:szCs w:val="15"/>
                    </w:rPr>
                  </w:pPr>
                  <w:r>
                    <w:rPr>
                      <w:sz w:val="15"/>
                      <w:szCs w:val="15"/>
                    </w:rPr>
                    <w:t>特大型、国家级</w:t>
                  </w:r>
                </w:p>
              </w:tc>
              <w:tc>
                <w:tcPr>
                  <w:tcW w:w="1134" w:type="dxa"/>
                  <w:shd w:val="clear" w:color="000000" w:fill="FFFFFF"/>
                  <w:vAlign w:val="center"/>
                </w:tcPr>
                <w:p>
                  <w:pPr>
                    <w:rPr>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34</w:t>
                  </w:r>
                </w:p>
              </w:tc>
              <w:tc>
                <w:tcPr>
                  <w:tcW w:w="850" w:type="dxa"/>
                  <w:shd w:val="clear" w:color="000000" w:fill="FFFFFF"/>
                  <w:vAlign w:val="center"/>
                </w:tcPr>
                <w:p>
                  <w:pPr>
                    <w:adjustRightInd w:val="0"/>
                    <w:snapToGrid w:val="0"/>
                    <w:jc w:val="center"/>
                    <w:rPr>
                      <w:sz w:val="15"/>
                      <w:szCs w:val="15"/>
                    </w:rPr>
                  </w:pPr>
                  <w:r>
                    <w:rPr>
                      <w:sz w:val="15"/>
                      <w:szCs w:val="15"/>
                    </w:rPr>
                    <w:t>2021.06</w:t>
                  </w:r>
                </w:p>
              </w:tc>
              <w:tc>
                <w:tcPr>
                  <w:tcW w:w="4920" w:type="dxa"/>
                  <w:gridSpan w:val="2"/>
                  <w:shd w:val="clear" w:color="000000" w:fill="FFFFFF"/>
                  <w:vAlign w:val="center"/>
                </w:tcPr>
                <w:p>
                  <w:pPr>
                    <w:adjustRightInd w:val="0"/>
                    <w:snapToGrid w:val="0"/>
                    <w:rPr>
                      <w:sz w:val="15"/>
                      <w:szCs w:val="15"/>
                    </w:rPr>
                  </w:pPr>
                  <w:r>
                    <w:rPr>
                      <w:sz w:val="15"/>
                      <w:szCs w:val="15"/>
                    </w:rPr>
                    <w:t>沈阳地铁四号线穿越或邻近既有地铁二号线安全评估(沈阳北站站至皇寺路站盾构区间)</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35</w:t>
                  </w:r>
                </w:p>
              </w:tc>
              <w:tc>
                <w:tcPr>
                  <w:tcW w:w="850" w:type="dxa"/>
                  <w:shd w:val="clear" w:color="000000" w:fill="FFFFFF"/>
                  <w:vAlign w:val="center"/>
                </w:tcPr>
                <w:p>
                  <w:pPr>
                    <w:adjustRightInd w:val="0"/>
                    <w:snapToGrid w:val="0"/>
                    <w:jc w:val="center"/>
                    <w:rPr>
                      <w:sz w:val="15"/>
                      <w:szCs w:val="15"/>
                    </w:rPr>
                  </w:pPr>
                  <w:r>
                    <w:rPr>
                      <w:sz w:val="15"/>
                      <w:szCs w:val="15"/>
                    </w:rPr>
                    <w:t>2021.06</w:t>
                  </w:r>
                </w:p>
              </w:tc>
              <w:tc>
                <w:tcPr>
                  <w:tcW w:w="4920" w:type="dxa"/>
                  <w:gridSpan w:val="2"/>
                  <w:shd w:val="clear" w:color="000000" w:fill="FFFFFF"/>
                  <w:vAlign w:val="center"/>
                </w:tcPr>
                <w:p>
                  <w:pPr>
                    <w:adjustRightInd w:val="0"/>
                    <w:snapToGrid w:val="0"/>
                    <w:rPr>
                      <w:sz w:val="15"/>
                      <w:szCs w:val="15"/>
                    </w:rPr>
                  </w:pPr>
                  <w:r>
                    <w:rPr>
                      <w:sz w:val="15"/>
                      <w:szCs w:val="15"/>
                    </w:rPr>
                    <w:t>沈阳地铁四号线长白南站一王士屯站区间下穿浑南大道跨南京桥安全评估</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36</w:t>
                  </w:r>
                </w:p>
              </w:tc>
              <w:tc>
                <w:tcPr>
                  <w:tcW w:w="850" w:type="dxa"/>
                  <w:shd w:val="clear" w:color="000000" w:fill="FFFFFF"/>
                  <w:vAlign w:val="center"/>
                </w:tcPr>
                <w:p>
                  <w:pPr>
                    <w:adjustRightInd w:val="0"/>
                    <w:snapToGrid w:val="0"/>
                    <w:jc w:val="center"/>
                    <w:rPr>
                      <w:sz w:val="15"/>
                      <w:szCs w:val="15"/>
                    </w:rPr>
                  </w:pPr>
                  <w:r>
                    <w:rPr>
                      <w:sz w:val="15"/>
                      <w:szCs w:val="15"/>
                    </w:rPr>
                    <w:t>2021.06</w:t>
                  </w:r>
                </w:p>
              </w:tc>
              <w:tc>
                <w:tcPr>
                  <w:tcW w:w="4920" w:type="dxa"/>
                  <w:gridSpan w:val="2"/>
                  <w:shd w:val="clear" w:color="000000" w:fill="FFFFFF"/>
                  <w:vAlign w:val="center"/>
                </w:tcPr>
                <w:p>
                  <w:pPr>
                    <w:adjustRightInd w:val="0"/>
                    <w:snapToGrid w:val="0"/>
                    <w:rPr>
                      <w:sz w:val="15"/>
                      <w:szCs w:val="15"/>
                    </w:rPr>
                  </w:pPr>
                  <w:r>
                    <w:rPr>
                      <w:sz w:val="15"/>
                      <w:szCs w:val="15"/>
                    </w:rPr>
                    <w:t>鹤大高速公路错草沟隧道涌水工程施工图设计</w:t>
                  </w:r>
                </w:p>
              </w:tc>
              <w:tc>
                <w:tcPr>
                  <w:tcW w:w="1317" w:type="dxa"/>
                  <w:shd w:val="clear" w:color="000000" w:fill="FFFFFF"/>
                  <w:vAlign w:val="center"/>
                </w:tcPr>
                <w:p>
                  <w:pPr>
                    <w:widowControl/>
                    <w:rPr>
                      <w:sz w:val="15"/>
                      <w:szCs w:val="15"/>
                    </w:rPr>
                  </w:pPr>
                  <w:r>
                    <w:rPr>
                      <w:sz w:val="15"/>
                      <w:szCs w:val="15"/>
                    </w:rPr>
                    <w:t>小型、省级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37</w:t>
                  </w:r>
                </w:p>
              </w:tc>
              <w:tc>
                <w:tcPr>
                  <w:tcW w:w="850" w:type="dxa"/>
                  <w:shd w:val="clear" w:color="000000" w:fill="FFFFFF"/>
                  <w:vAlign w:val="center"/>
                </w:tcPr>
                <w:p>
                  <w:pPr>
                    <w:adjustRightInd w:val="0"/>
                    <w:snapToGrid w:val="0"/>
                    <w:jc w:val="center"/>
                    <w:rPr>
                      <w:sz w:val="15"/>
                      <w:szCs w:val="15"/>
                    </w:rPr>
                  </w:pPr>
                  <w:r>
                    <w:rPr>
                      <w:sz w:val="15"/>
                      <w:szCs w:val="15"/>
                    </w:rPr>
                    <w:t>2021.05至今</w:t>
                  </w:r>
                </w:p>
              </w:tc>
              <w:tc>
                <w:tcPr>
                  <w:tcW w:w="4920" w:type="dxa"/>
                  <w:gridSpan w:val="2"/>
                  <w:shd w:val="clear" w:color="000000" w:fill="FFFFFF"/>
                  <w:vAlign w:val="center"/>
                </w:tcPr>
                <w:p>
                  <w:pPr>
                    <w:adjustRightInd w:val="0"/>
                    <w:snapToGrid w:val="0"/>
                    <w:rPr>
                      <w:sz w:val="15"/>
                      <w:szCs w:val="15"/>
                    </w:rPr>
                  </w:pPr>
                  <w:r>
                    <w:rPr>
                      <w:sz w:val="15"/>
                      <w:szCs w:val="15"/>
                    </w:rPr>
                    <w:t>贵州省六枝至安龙高速公路设计代表</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专业负责人</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38</w:t>
                  </w:r>
                </w:p>
              </w:tc>
              <w:tc>
                <w:tcPr>
                  <w:tcW w:w="850" w:type="dxa"/>
                  <w:shd w:val="clear" w:color="000000" w:fill="FFFFFF"/>
                  <w:vAlign w:val="center"/>
                </w:tcPr>
                <w:p>
                  <w:pPr>
                    <w:adjustRightInd w:val="0"/>
                    <w:snapToGrid w:val="0"/>
                    <w:jc w:val="center"/>
                    <w:rPr>
                      <w:sz w:val="15"/>
                      <w:szCs w:val="15"/>
                    </w:rPr>
                  </w:pPr>
                  <w:r>
                    <w:rPr>
                      <w:sz w:val="15"/>
                      <w:szCs w:val="15"/>
                    </w:rPr>
                    <w:t>2021.05</w:t>
                  </w:r>
                </w:p>
              </w:tc>
              <w:tc>
                <w:tcPr>
                  <w:tcW w:w="4920" w:type="dxa"/>
                  <w:gridSpan w:val="2"/>
                  <w:shd w:val="clear" w:color="000000" w:fill="FFFFFF"/>
                  <w:vAlign w:val="center"/>
                </w:tcPr>
                <w:p>
                  <w:pPr>
                    <w:adjustRightInd w:val="0"/>
                    <w:snapToGrid w:val="0"/>
                    <w:rPr>
                      <w:sz w:val="15"/>
                      <w:szCs w:val="15"/>
                    </w:rPr>
                  </w:pPr>
                  <w:r>
                    <w:rPr>
                      <w:sz w:val="15"/>
                      <w:szCs w:val="15"/>
                    </w:rPr>
                    <w:t>本溪至集安高速公路本溪至桓仁（辽吉界）段初步设计</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专业负责人</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39</w:t>
                  </w:r>
                </w:p>
              </w:tc>
              <w:tc>
                <w:tcPr>
                  <w:tcW w:w="850" w:type="dxa"/>
                  <w:shd w:val="clear" w:color="000000" w:fill="FFFFFF"/>
                  <w:vAlign w:val="center"/>
                </w:tcPr>
                <w:p>
                  <w:pPr>
                    <w:adjustRightInd w:val="0"/>
                    <w:snapToGrid w:val="0"/>
                    <w:jc w:val="center"/>
                    <w:rPr>
                      <w:sz w:val="15"/>
                      <w:szCs w:val="15"/>
                    </w:rPr>
                  </w:pPr>
                  <w:r>
                    <w:rPr>
                      <w:sz w:val="15"/>
                      <w:szCs w:val="15"/>
                    </w:rPr>
                    <w:t>2021.05</w:t>
                  </w:r>
                </w:p>
              </w:tc>
              <w:tc>
                <w:tcPr>
                  <w:tcW w:w="4920" w:type="dxa"/>
                  <w:gridSpan w:val="2"/>
                  <w:shd w:val="clear" w:color="000000" w:fill="FFFFFF"/>
                  <w:vAlign w:val="center"/>
                </w:tcPr>
                <w:p>
                  <w:pPr>
                    <w:adjustRightInd w:val="0"/>
                    <w:snapToGrid w:val="0"/>
                    <w:rPr>
                      <w:sz w:val="15"/>
                      <w:szCs w:val="15"/>
                    </w:rPr>
                  </w:pPr>
                  <w:r>
                    <w:rPr>
                      <w:sz w:val="15"/>
                      <w:szCs w:val="15"/>
                    </w:rPr>
                    <w:t>赤峰至绥中高速公路（G4515）凌源（蒙辽界）至绥中段初步设计</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40</w:t>
                  </w:r>
                </w:p>
              </w:tc>
              <w:tc>
                <w:tcPr>
                  <w:tcW w:w="850" w:type="dxa"/>
                  <w:shd w:val="clear" w:color="000000" w:fill="FFFFFF"/>
                  <w:vAlign w:val="center"/>
                </w:tcPr>
                <w:p>
                  <w:pPr>
                    <w:adjustRightInd w:val="0"/>
                    <w:snapToGrid w:val="0"/>
                    <w:jc w:val="center"/>
                    <w:rPr>
                      <w:sz w:val="15"/>
                      <w:szCs w:val="15"/>
                    </w:rPr>
                  </w:pPr>
                  <w:r>
                    <w:rPr>
                      <w:sz w:val="15"/>
                      <w:szCs w:val="15"/>
                    </w:rPr>
                    <w:t>2021.05</w:t>
                  </w:r>
                </w:p>
              </w:tc>
              <w:tc>
                <w:tcPr>
                  <w:tcW w:w="4920" w:type="dxa"/>
                  <w:gridSpan w:val="2"/>
                  <w:shd w:val="clear" w:color="000000" w:fill="FFFFFF"/>
                  <w:vAlign w:val="center"/>
                </w:tcPr>
                <w:p>
                  <w:pPr>
                    <w:adjustRightInd w:val="0"/>
                    <w:snapToGrid w:val="0"/>
                    <w:rPr>
                      <w:sz w:val="15"/>
                      <w:szCs w:val="15"/>
                    </w:rPr>
                  </w:pPr>
                  <w:r>
                    <w:rPr>
                      <w:sz w:val="15"/>
                      <w:szCs w:val="15"/>
                    </w:rPr>
                    <w:t>北京至哈尔滨高速公路绥中(冀辽界)至盘锦段改扩建工程初步设计</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41</w:t>
                  </w:r>
                </w:p>
              </w:tc>
              <w:tc>
                <w:tcPr>
                  <w:tcW w:w="850" w:type="dxa"/>
                  <w:shd w:val="clear" w:color="000000" w:fill="FFFFFF"/>
                  <w:vAlign w:val="center"/>
                </w:tcPr>
                <w:p>
                  <w:pPr>
                    <w:adjustRightInd w:val="0"/>
                    <w:snapToGrid w:val="0"/>
                    <w:jc w:val="center"/>
                    <w:rPr>
                      <w:sz w:val="15"/>
                      <w:szCs w:val="15"/>
                    </w:rPr>
                  </w:pPr>
                  <w:r>
                    <w:rPr>
                      <w:sz w:val="15"/>
                      <w:szCs w:val="15"/>
                    </w:rPr>
                    <w:t>2021.05</w:t>
                  </w:r>
                </w:p>
              </w:tc>
              <w:tc>
                <w:tcPr>
                  <w:tcW w:w="4920" w:type="dxa"/>
                  <w:gridSpan w:val="2"/>
                  <w:shd w:val="clear" w:color="000000" w:fill="FFFFFF"/>
                  <w:vAlign w:val="center"/>
                </w:tcPr>
                <w:p>
                  <w:pPr>
                    <w:adjustRightInd w:val="0"/>
                    <w:snapToGrid w:val="0"/>
                    <w:rPr>
                      <w:sz w:val="15"/>
                      <w:szCs w:val="15"/>
                    </w:rPr>
                  </w:pPr>
                  <w:r>
                    <w:rPr>
                      <w:sz w:val="15"/>
                      <w:szCs w:val="15"/>
                    </w:rPr>
                    <w:t>沈阳地铁四号线观泉路站一上园路站区间及观泉路站C2出入口下穿二环高架桥安全评估</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42</w:t>
                  </w:r>
                </w:p>
              </w:tc>
              <w:tc>
                <w:tcPr>
                  <w:tcW w:w="850" w:type="dxa"/>
                  <w:shd w:val="clear" w:color="000000" w:fill="FFFFFF"/>
                  <w:vAlign w:val="center"/>
                </w:tcPr>
                <w:p>
                  <w:pPr>
                    <w:adjustRightInd w:val="0"/>
                    <w:snapToGrid w:val="0"/>
                    <w:jc w:val="center"/>
                    <w:rPr>
                      <w:sz w:val="15"/>
                      <w:szCs w:val="15"/>
                    </w:rPr>
                  </w:pPr>
                  <w:r>
                    <w:rPr>
                      <w:sz w:val="15"/>
                      <w:szCs w:val="15"/>
                    </w:rPr>
                    <w:t>2021.05</w:t>
                  </w:r>
                </w:p>
              </w:tc>
              <w:tc>
                <w:tcPr>
                  <w:tcW w:w="4920" w:type="dxa"/>
                  <w:gridSpan w:val="2"/>
                  <w:shd w:val="clear" w:color="000000" w:fill="FFFFFF"/>
                  <w:vAlign w:val="center"/>
                </w:tcPr>
                <w:p>
                  <w:pPr>
                    <w:adjustRightInd w:val="0"/>
                    <w:snapToGrid w:val="0"/>
                    <w:rPr>
                      <w:sz w:val="15"/>
                      <w:szCs w:val="15"/>
                    </w:rPr>
                  </w:pPr>
                  <w:r>
                    <w:rPr>
                      <w:sz w:val="15"/>
                      <w:szCs w:val="15"/>
                    </w:rPr>
                    <w:t>沈阳市地铁1号线东延线世博园站G202机动车道基坑施工方案安全质量评估报告</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43</w:t>
                  </w:r>
                </w:p>
              </w:tc>
              <w:tc>
                <w:tcPr>
                  <w:tcW w:w="850" w:type="dxa"/>
                  <w:shd w:val="clear" w:color="000000" w:fill="FFFFFF"/>
                  <w:vAlign w:val="center"/>
                </w:tcPr>
                <w:p>
                  <w:pPr>
                    <w:adjustRightInd w:val="0"/>
                    <w:snapToGrid w:val="0"/>
                    <w:jc w:val="center"/>
                    <w:rPr>
                      <w:sz w:val="15"/>
                      <w:szCs w:val="15"/>
                    </w:rPr>
                  </w:pPr>
                  <w:r>
                    <w:rPr>
                      <w:sz w:val="15"/>
                      <w:szCs w:val="15"/>
                    </w:rPr>
                    <w:t>2021.05</w:t>
                  </w:r>
                </w:p>
              </w:tc>
              <w:tc>
                <w:tcPr>
                  <w:tcW w:w="4920" w:type="dxa"/>
                  <w:gridSpan w:val="2"/>
                  <w:shd w:val="clear" w:color="000000" w:fill="FFFFFF"/>
                  <w:vAlign w:val="center"/>
                </w:tcPr>
                <w:p>
                  <w:pPr>
                    <w:adjustRightInd w:val="0"/>
                    <w:snapToGrid w:val="0"/>
                    <w:rPr>
                      <w:sz w:val="15"/>
                      <w:szCs w:val="15"/>
                    </w:rPr>
                  </w:pPr>
                  <w:r>
                    <w:rPr>
                      <w:sz w:val="15"/>
                      <w:szCs w:val="15"/>
                    </w:rPr>
                    <w:t>沈阳市地铁1号线东延线世博园东站G202机动车道基坑施工方案安全质量评估报告</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44</w:t>
                  </w:r>
                </w:p>
              </w:tc>
              <w:tc>
                <w:tcPr>
                  <w:tcW w:w="850" w:type="dxa"/>
                  <w:shd w:val="clear" w:color="000000" w:fill="FFFFFF"/>
                  <w:vAlign w:val="center"/>
                </w:tcPr>
                <w:p>
                  <w:pPr>
                    <w:adjustRightInd w:val="0"/>
                    <w:snapToGrid w:val="0"/>
                    <w:jc w:val="center"/>
                    <w:rPr>
                      <w:sz w:val="15"/>
                      <w:szCs w:val="15"/>
                    </w:rPr>
                  </w:pPr>
                  <w:r>
                    <w:rPr>
                      <w:sz w:val="15"/>
                      <w:szCs w:val="15"/>
                    </w:rPr>
                    <w:t>2021.05</w:t>
                  </w:r>
                </w:p>
              </w:tc>
              <w:tc>
                <w:tcPr>
                  <w:tcW w:w="4920" w:type="dxa"/>
                  <w:gridSpan w:val="2"/>
                  <w:shd w:val="clear" w:color="000000" w:fill="FFFFFF"/>
                  <w:vAlign w:val="center"/>
                </w:tcPr>
                <w:p>
                  <w:pPr>
                    <w:adjustRightInd w:val="0"/>
                    <w:snapToGrid w:val="0"/>
                    <w:rPr>
                      <w:sz w:val="15"/>
                      <w:szCs w:val="15"/>
                    </w:rPr>
                  </w:pPr>
                  <w:r>
                    <w:rPr>
                      <w:sz w:val="15"/>
                      <w:szCs w:val="15"/>
                    </w:rPr>
                    <w:t>本溪至集安高速公路本溪至桓仁（辽集界）段初步设计阶段隧道安全风险评估报告</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专业负责人</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45</w:t>
                  </w:r>
                </w:p>
              </w:tc>
              <w:tc>
                <w:tcPr>
                  <w:tcW w:w="850" w:type="dxa"/>
                  <w:shd w:val="clear" w:color="000000" w:fill="FFFFFF"/>
                  <w:vAlign w:val="center"/>
                </w:tcPr>
                <w:p>
                  <w:pPr>
                    <w:adjustRightInd w:val="0"/>
                    <w:snapToGrid w:val="0"/>
                    <w:jc w:val="center"/>
                    <w:rPr>
                      <w:sz w:val="15"/>
                      <w:szCs w:val="15"/>
                    </w:rPr>
                  </w:pPr>
                  <w:r>
                    <w:rPr>
                      <w:sz w:val="15"/>
                      <w:szCs w:val="15"/>
                    </w:rPr>
                    <w:t>2021.05</w:t>
                  </w:r>
                </w:p>
              </w:tc>
              <w:tc>
                <w:tcPr>
                  <w:tcW w:w="4920" w:type="dxa"/>
                  <w:gridSpan w:val="2"/>
                  <w:shd w:val="clear" w:color="000000" w:fill="FFFFFF"/>
                  <w:vAlign w:val="center"/>
                </w:tcPr>
                <w:p>
                  <w:pPr>
                    <w:adjustRightInd w:val="0"/>
                    <w:snapToGrid w:val="0"/>
                    <w:rPr>
                      <w:sz w:val="15"/>
                      <w:szCs w:val="15"/>
                    </w:rPr>
                  </w:pPr>
                  <w:r>
                    <w:rPr>
                      <w:sz w:val="15"/>
                      <w:szCs w:val="15"/>
                    </w:rPr>
                    <w:t>赤峰至绥中高速公路（G4515）凌源(蒙辽界)至绥中段初步设计阶段隧道安全风险评估报告</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46</w:t>
                  </w:r>
                </w:p>
              </w:tc>
              <w:tc>
                <w:tcPr>
                  <w:tcW w:w="850" w:type="dxa"/>
                  <w:shd w:val="clear" w:color="000000" w:fill="FFFFFF"/>
                  <w:vAlign w:val="center"/>
                </w:tcPr>
                <w:p>
                  <w:pPr>
                    <w:adjustRightInd w:val="0"/>
                    <w:snapToGrid w:val="0"/>
                    <w:jc w:val="center"/>
                    <w:rPr>
                      <w:sz w:val="15"/>
                      <w:szCs w:val="15"/>
                    </w:rPr>
                  </w:pPr>
                  <w:r>
                    <w:rPr>
                      <w:sz w:val="15"/>
                      <w:szCs w:val="15"/>
                    </w:rPr>
                    <w:t>2021.05</w:t>
                  </w:r>
                </w:p>
              </w:tc>
              <w:tc>
                <w:tcPr>
                  <w:tcW w:w="4920" w:type="dxa"/>
                  <w:gridSpan w:val="2"/>
                  <w:shd w:val="clear" w:color="000000" w:fill="FFFFFF"/>
                  <w:vAlign w:val="center"/>
                </w:tcPr>
                <w:p>
                  <w:pPr>
                    <w:adjustRightInd w:val="0"/>
                    <w:snapToGrid w:val="0"/>
                    <w:rPr>
                      <w:sz w:val="15"/>
                      <w:szCs w:val="15"/>
                    </w:rPr>
                  </w:pPr>
                  <w:r>
                    <w:rPr>
                      <w:sz w:val="15"/>
                      <w:szCs w:val="15"/>
                    </w:rPr>
                    <w:t>北京至哈尔滨高速公路绥中（冀辽界）至盘锦段改扩建工程初步设计阶段隧道安全风险评估报告</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47</w:t>
                  </w:r>
                </w:p>
              </w:tc>
              <w:tc>
                <w:tcPr>
                  <w:tcW w:w="850" w:type="dxa"/>
                  <w:shd w:val="clear" w:color="000000" w:fill="FFFFFF"/>
                  <w:vAlign w:val="center"/>
                </w:tcPr>
                <w:p>
                  <w:pPr>
                    <w:adjustRightInd w:val="0"/>
                    <w:snapToGrid w:val="0"/>
                    <w:jc w:val="center"/>
                    <w:rPr>
                      <w:sz w:val="15"/>
                      <w:szCs w:val="15"/>
                    </w:rPr>
                  </w:pPr>
                  <w:r>
                    <w:rPr>
                      <w:sz w:val="15"/>
                      <w:szCs w:val="15"/>
                    </w:rPr>
                    <w:t>2021.05</w:t>
                  </w:r>
                </w:p>
              </w:tc>
              <w:tc>
                <w:tcPr>
                  <w:tcW w:w="4920" w:type="dxa"/>
                  <w:gridSpan w:val="2"/>
                  <w:shd w:val="clear" w:color="000000" w:fill="FFFFFF"/>
                  <w:vAlign w:val="center"/>
                </w:tcPr>
                <w:p>
                  <w:pPr>
                    <w:adjustRightInd w:val="0"/>
                    <w:snapToGrid w:val="0"/>
                    <w:rPr>
                      <w:sz w:val="15"/>
                      <w:szCs w:val="15"/>
                    </w:rPr>
                  </w:pPr>
                  <w:r>
                    <w:rPr>
                      <w:sz w:val="15"/>
                      <w:szCs w:val="15"/>
                    </w:rPr>
                    <w:t>都(匀)香(格里拉)高速公路六盘水至威宁（黔滇界）现场设计变更咨询审查</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48</w:t>
                  </w:r>
                </w:p>
              </w:tc>
              <w:tc>
                <w:tcPr>
                  <w:tcW w:w="850" w:type="dxa"/>
                  <w:shd w:val="clear" w:color="000000" w:fill="FFFFFF"/>
                  <w:vAlign w:val="center"/>
                </w:tcPr>
                <w:p>
                  <w:pPr>
                    <w:adjustRightInd w:val="0"/>
                    <w:snapToGrid w:val="0"/>
                    <w:jc w:val="center"/>
                    <w:rPr>
                      <w:sz w:val="15"/>
                      <w:szCs w:val="15"/>
                    </w:rPr>
                  </w:pPr>
                  <w:r>
                    <w:rPr>
                      <w:sz w:val="15"/>
                      <w:szCs w:val="15"/>
                    </w:rPr>
                    <w:t>2021.05</w:t>
                  </w:r>
                </w:p>
              </w:tc>
              <w:tc>
                <w:tcPr>
                  <w:tcW w:w="4920" w:type="dxa"/>
                  <w:gridSpan w:val="2"/>
                  <w:shd w:val="clear" w:color="000000" w:fill="FFFFFF"/>
                  <w:vAlign w:val="center"/>
                </w:tcPr>
                <w:p>
                  <w:pPr>
                    <w:adjustRightInd w:val="0"/>
                    <w:snapToGrid w:val="0"/>
                    <w:rPr>
                      <w:sz w:val="15"/>
                      <w:szCs w:val="15"/>
                    </w:rPr>
                  </w:pPr>
                  <w:r>
                    <w:rPr>
                      <w:sz w:val="15"/>
                      <w:szCs w:val="15"/>
                    </w:rPr>
                    <w:t>马道岭隧道病害处治施工图</w:t>
                  </w:r>
                </w:p>
              </w:tc>
              <w:tc>
                <w:tcPr>
                  <w:tcW w:w="1317" w:type="dxa"/>
                  <w:shd w:val="clear" w:color="000000" w:fill="FFFFFF"/>
                  <w:vAlign w:val="center"/>
                </w:tcPr>
                <w:p>
                  <w:pPr>
                    <w:widowControl/>
                    <w:rPr>
                      <w:sz w:val="15"/>
                      <w:szCs w:val="15"/>
                    </w:rPr>
                  </w:pPr>
                  <w:r>
                    <w:rPr>
                      <w:sz w:val="15"/>
                      <w:szCs w:val="15"/>
                    </w:rPr>
                    <w:t>大型、省级</w:t>
                  </w:r>
                </w:p>
              </w:tc>
              <w:tc>
                <w:tcPr>
                  <w:tcW w:w="1134" w:type="dxa"/>
                  <w:shd w:val="clear" w:color="000000" w:fill="FFFFFF"/>
                  <w:vAlign w:val="center"/>
                </w:tcPr>
                <w:p>
                  <w:pPr>
                    <w:widowControl/>
                    <w:rPr>
                      <w:kern w:val="0"/>
                      <w:sz w:val="15"/>
                      <w:szCs w:val="15"/>
                    </w:rPr>
                  </w:pPr>
                  <w:r>
                    <w:rPr>
                      <w:sz w:val="15"/>
                      <w:szCs w:val="15"/>
                    </w:rPr>
                    <w:t>专业负责人</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49</w:t>
                  </w:r>
                </w:p>
              </w:tc>
              <w:tc>
                <w:tcPr>
                  <w:tcW w:w="850" w:type="dxa"/>
                  <w:shd w:val="clear" w:color="000000" w:fill="FFFFFF"/>
                  <w:vAlign w:val="center"/>
                </w:tcPr>
                <w:p>
                  <w:pPr>
                    <w:adjustRightInd w:val="0"/>
                    <w:snapToGrid w:val="0"/>
                    <w:jc w:val="center"/>
                    <w:rPr>
                      <w:sz w:val="15"/>
                      <w:szCs w:val="15"/>
                    </w:rPr>
                  </w:pPr>
                  <w:r>
                    <w:rPr>
                      <w:sz w:val="15"/>
                      <w:szCs w:val="15"/>
                    </w:rPr>
                    <w:t>2021.01</w:t>
                  </w:r>
                </w:p>
              </w:tc>
              <w:tc>
                <w:tcPr>
                  <w:tcW w:w="4920" w:type="dxa"/>
                  <w:gridSpan w:val="2"/>
                  <w:shd w:val="clear" w:color="000000" w:fill="FFFFFF"/>
                  <w:vAlign w:val="center"/>
                </w:tcPr>
                <w:p>
                  <w:pPr>
                    <w:adjustRightInd w:val="0"/>
                    <w:snapToGrid w:val="0"/>
                    <w:rPr>
                      <w:sz w:val="15"/>
                      <w:szCs w:val="15"/>
                    </w:rPr>
                  </w:pPr>
                  <w:r>
                    <w:rPr>
                      <w:sz w:val="15"/>
                      <w:szCs w:val="15"/>
                    </w:rPr>
                    <w:t>本溪至集安高速公路本溪至桓仁（辽吉界）段初步设计外业</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专业负责人</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50</w:t>
                  </w:r>
                </w:p>
              </w:tc>
              <w:tc>
                <w:tcPr>
                  <w:tcW w:w="850" w:type="dxa"/>
                  <w:shd w:val="clear" w:color="000000" w:fill="FFFFFF"/>
                  <w:vAlign w:val="center"/>
                </w:tcPr>
                <w:p>
                  <w:pPr>
                    <w:adjustRightInd w:val="0"/>
                    <w:snapToGrid w:val="0"/>
                    <w:jc w:val="center"/>
                    <w:rPr>
                      <w:sz w:val="15"/>
                      <w:szCs w:val="15"/>
                    </w:rPr>
                  </w:pPr>
                  <w:r>
                    <w:rPr>
                      <w:sz w:val="15"/>
                      <w:szCs w:val="15"/>
                    </w:rPr>
                    <w:t>2021.01</w:t>
                  </w:r>
                </w:p>
              </w:tc>
              <w:tc>
                <w:tcPr>
                  <w:tcW w:w="4920" w:type="dxa"/>
                  <w:gridSpan w:val="2"/>
                  <w:shd w:val="clear" w:color="000000" w:fill="FFFFFF"/>
                  <w:vAlign w:val="center"/>
                </w:tcPr>
                <w:p>
                  <w:pPr>
                    <w:adjustRightInd w:val="0"/>
                    <w:snapToGrid w:val="0"/>
                    <w:rPr>
                      <w:sz w:val="15"/>
                      <w:szCs w:val="15"/>
                    </w:rPr>
                  </w:pPr>
                  <w:r>
                    <w:rPr>
                      <w:sz w:val="15"/>
                      <w:szCs w:val="15"/>
                    </w:rPr>
                    <w:t>赤峰至绥中高速公路（G4515）凌源（蒙辽界）至绥中段初步设计外业</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51</w:t>
                  </w:r>
                </w:p>
              </w:tc>
              <w:tc>
                <w:tcPr>
                  <w:tcW w:w="850" w:type="dxa"/>
                  <w:shd w:val="clear" w:color="000000" w:fill="FFFFFF"/>
                  <w:vAlign w:val="center"/>
                </w:tcPr>
                <w:p>
                  <w:pPr>
                    <w:adjustRightInd w:val="0"/>
                    <w:snapToGrid w:val="0"/>
                    <w:jc w:val="center"/>
                    <w:rPr>
                      <w:sz w:val="15"/>
                      <w:szCs w:val="15"/>
                    </w:rPr>
                  </w:pPr>
                  <w:r>
                    <w:rPr>
                      <w:sz w:val="15"/>
                      <w:szCs w:val="15"/>
                    </w:rPr>
                    <w:t>2021.02</w:t>
                  </w:r>
                </w:p>
              </w:tc>
              <w:tc>
                <w:tcPr>
                  <w:tcW w:w="4920" w:type="dxa"/>
                  <w:gridSpan w:val="2"/>
                  <w:shd w:val="clear" w:color="000000" w:fill="FFFFFF"/>
                  <w:vAlign w:val="center"/>
                </w:tcPr>
                <w:p>
                  <w:pPr>
                    <w:adjustRightInd w:val="0"/>
                    <w:snapToGrid w:val="0"/>
                    <w:rPr>
                      <w:sz w:val="15"/>
                      <w:szCs w:val="15"/>
                    </w:rPr>
                  </w:pPr>
                  <w:r>
                    <w:rPr>
                      <w:sz w:val="15"/>
                      <w:szCs w:val="15"/>
                    </w:rPr>
                    <w:t>北京至哈尔滨高速公路绥中(冀辽界)至盘锦段改扩建工程初步设计外业</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52</w:t>
                  </w:r>
                </w:p>
              </w:tc>
              <w:tc>
                <w:tcPr>
                  <w:tcW w:w="850" w:type="dxa"/>
                  <w:shd w:val="clear" w:color="000000" w:fill="FFFFFF"/>
                  <w:vAlign w:val="center"/>
                </w:tcPr>
                <w:p>
                  <w:pPr>
                    <w:adjustRightInd w:val="0"/>
                    <w:snapToGrid w:val="0"/>
                    <w:jc w:val="center"/>
                    <w:rPr>
                      <w:sz w:val="15"/>
                      <w:szCs w:val="15"/>
                    </w:rPr>
                  </w:pPr>
                  <w:r>
                    <w:rPr>
                      <w:sz w:val="15"/>
                      <w:szCs w:val="15"/>
                    </w:rPr>
                    <w:t>2021.07</w:t>
                  </w:r>
                </w:p>
              </w:tc>
              <w:tc>
                <w:tcPr>
                  <w:tcW w:w="4920" w:type="dxa"/>
                  <w:gridSpan w:val="2"/>
                  <w:shd w:val="clear" w:color="000000" w:fill="FFFFFF"/>
                  <w:vAlign w:val="center"/>
                </w:tcPr>
                <w:p>
                  <w:pPr>
                    <w:adjustRightInd w:val="0"/>
                    <w:snapToGrid w:val="0"/>
                    <w:rPr>
                      <w:sz w:val="15"/>
                      <w:szCs w:val="15"/>
                    </w:rPr>
                  </w:pPr>
                  <w:r>
                    <w:rPr>
                      <w:sz w:val="15"/>
                      <w:szCs w:val="15"/>
                    </w:rPr>
                    <w:t>河南省济源至新安高速公路施工图设计安全性评价报告</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53</w:t>
                  </w:r>
                </w:p>
              </w:tc>
              <w:tc>
                <w:tcPr>
                  <w:tcW w:w="850" w:type="dxa"/>
                  <w:shd w:val="clear" w:color="000000" w:fill="FFFFFF"/>
                  <w:vAlign w:val="center"/>
                </w:tcPr>
                <w:p>
                  <w:pPr>
                    <w:adjustRightInd w:val="0"/>
                    <w:snapToGrid w:val="0"/>
                    <w:jc w:val="center"/>
                    <w:rPr>
                      <w:sz w:val="15"/>
                      <w:szCs w:val="15"/>
                    </w:rPr>
                  </w:pPr>
                  <w:r>
                    <w:rPr>
                      <w:sz w:val="15"/>
                      <w:szCs w:val="15"/>
                    </w:rPr>
                    <w:t>2021.05</w:t>
                  </w:r>
                </w:p>
              </w:tc>
              <w:tc>
                <w:tcPr>
                  <w:tcW w:w="4920" w:type="dxa"/>
                  <w:gridSpan w:val="2"/>
                  <w:shd w:val="clear" w:color="000000" w:fill="FFFFFF"/>
                  <w:vAlign w:val="center"/>
                </w:tcPr>
                <w:p>
                  <w:pPr>
                    <w:adjustRightInd w:val="0"/>
                    <w:snapToGrid w:val="0"/>
                    <w:rPr>
                      <w:sz w:val="15"/>
                      <w:szCs w:val="15"/>
                    </w:rPr>
                  </w:pPr>
                  <w:r>
                    <w:rPr>
                      <w:sz w:val="15"/>
                      <w:szCs w:val="15"/>
                    </w:rPr>
                    <w:t>河南省济源至新安高速公路施工图设计外业咨询</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54</w:t>
                  </w:r>
                </w:p>
              </w:tc>
              <w:tc>
                <w:tcPr>
                  <w:tcW w:w="850" w:type="dxa"/>
                  <w:shd w:val="clear" w:color="000000" w:fill="FFFFFF"/>
                  <w:vAlign w:val="center"/>
                </w:tcPr>
                <w:p>
                  <w:pPr>
                    <w:adjustRightInd w:val="0"/>
                    <w:snapToGrid w:val="0"/>
                    <w:jc w:val="center"/>
                    <w:rPr>
                      <w:sz w:val="15"/>
                      <w:szCs w:val="15"/>
                    </w:rPr>
                  </w:pPr>
                  <w:r>
                    <w:rPr>
                      <w:sz w:val="15"/>
                      <w:szCs w:val="15"/>
                    </w:rPr>
                    <w:t>2021.04</w:t>
                  </w:r>
                </w:p>
              </w:tc>
              <w:tc>
                <w:tcPr>
                  <w:tcW w:w="4920" w:type="dxa"/>
                  <w:gridSpan w:val="2"/>
                  <w:shd w:val="clear" w:color="000000" w:fill="FFFFFF"/>
                  <w:vAlign w:val="center"/>
                </w:tcPr>
                <w:p>
                  <w:pPr>
                    <w:adjustRightInd w:val="0"/>
                    <w:snapToGrid w:val="0"/>
                    <w:rPr>
                      <w:sz w:val="15"/>
                      <w:szCs w:val="15"/>
                    </w:rPr>
                  </w:pPr>
                  <w:r>
                    <w:rPr>
                      <w:sz w:val="15"/>
                      <w:szCs w:val="15"/>
                    </w:rPr>
                    <w:t>河南省济源至新安高速公路初步设计咨询</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55</w:t>
                  </w:r>
                </w:p>
              </w:tc>
              <w:tc>
                <w:tcPr>
                  <w:tcW w:w="850" w:type="dxa"/>
                  <w:shd w:val="clear" w:color="000000" w:fill="FFFFFF"/>
                  <w:vAlign w:val="center"/>
                </w:tcPr>
                <w:p>
                  <w:pPr>
                    <w:adjustRightInd w:val="0"/>
                    <w:snapToGrid w:val="0"/>
                    <w:jc w:val="center"/>
                    <w:rPr>
                      <w:sz w:val="15"/>
                      <w:szCs w:val="15"/>
                    </w:rPr>
                  </w:pPr>
                  <w:r>
                    <w:rPr>
                      <w:sz w:val="15"/>
                      <w:szCs w:val="15"/>
                    </w:rPr>
                    <w:t>2021.03</w:t>
                  </w:r>
                </w:p>
              </w:tc>
              <w:tc>
                <w:tcPr>
                  <w:tcW w:w="4920" w:type="dxa"/>
                  <w:gridSpan w:val="2"/>
                  <w:shd w:val="clear" w:color="000000" w:fill="FFFFFF"/>
                  <w:vAlign w:val="center"/>
                </w:tcPr>
                <w:p>
                  <w:pPr>
                    <w:adjustRightInd w:val="0"/>
                    <w:snapToGrid w:val="0"/>
                    <w:rPr>
                      <w:sz w:val="15"/>
                      <w:szCs w:val="15"/>
                    </w:rPr>
                  </w:pPr>
                  <w:r>
                    <w:rPr>
                      <w:sz w:val="15"/>
                      <w:szCs w:val="15"/>
                    </w:rPr>
                    <w:t>河南省济源至新安高速公路初步设计外业咨询</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56</w:t>
                  </w:r>
                </w:p>
              </w:tc>
              <w:tc>
                <w:tcPr>
                  <w:tcW w:w="850" w:type="dxa"/>
                  <w:shd w:val="clear" w:color="000000" w:fill="FFFFFF"/>
                  <w:vAlign w:val="center"/>
                </w:tcPr>
                <w:p>
                  <w:pPr>
                    <w:adjustRightInd w:val="0"/>
                    <w:snapToGrid w:val="0"/>
                    <w:jc w:val="center"/>
                    <w:rPr>
                      <w:sz w:val="15"/>
                      <w:szCs w:val="15"/>
                    </w:rPr>
                  </w:pPr>
                  <w:r>
                    <w:rPr>
                      <w:sz w:val="15"/>
                      <w:szCs w:val="15"/>
                    </w:rPr>
                    <w:t>2021.03</w:t>
                  </w:r>
                </w:p>
              </w:tc>
              <w:tc>
                <w:tcPr>
                  <w:tcW w:w="4920" w:type="dxa"/>
                  <w:gridSpan w:val="2"/>
                  <w:shd w:val="clear" w:color="000000" w:fill="FFFFFF"/>
                  <w:vAlign w:val="center"/>
                </w:tcPr>
                <w:p>
                  <w:pPr>
                    <w:adjustRightInd w:val="0"/>
                    <w:snapToGrid w:val="0"/>
                    <w:rPr>
                      <w:sz w:val="15"/>
                      <w:szCs w:val="15"/>
                    </w:rPr>
                  </w:pPr>
                  <w:r>
                    <w:rPr>
                      <w:sz w:val="15"/>
                      <w:szCs w:val="15"/>
                    </w:rPr>
                    <w:t>吉林交通职业技术学院寒冷环境全断面隧道综合实训基地建设工程隧道综合实训基地</w:t>
                  </w:r>
                </w:p>
              </w:tc>
              <w:tc>
                <w:tcPr>
                  <w:tcW w:w="1317" w:type="dxa"/>
                  <w:shd w:val="clear" w:color="000000" w:fill="FFFFFF"/>
                  <w:vAlign w:val="center"/>
                </w:tcPr>
                <w:p>
                  <w:pPr>
                    <w:widowControl/>
                    <w:rPr>
                      <w:sz w:val="15"/>
                      <w:szCs w:val="15"/>
                    </w:rPr>
                  </w:pPr>
                  <w:r>
                    <w:rPr>
                      <w:sz w:val="15"/>
                      <w:szCs w:val="15"/>
                    </w:rPr>
                    <w:t>小型、省级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57</w:t>
                  </w:r>
                </w:p>
              </w:tc>
              <w:tc>
                <w:tcPr>
                  <w:tcW w:w="850" w:type="dxa"/>
                  <w:shd w:val="clear" w:color="000000" w:fill="FFFFFF"/>
                  <w:vAlign w:val="center"/>
                </w:tcPr>
                <w:p>
                  <w:pPr>
                    <w:adjustRightInd w:val="0"/>
                    <w:snapToGrid w:val="0"/>
                    <w:jc w:val="center"/>
                    <w:rPr>
                      <w:sz w:val="15"/>
                      <w:szCs w:val="15"/>
                    </w:rPr>
                  </w:pPr>
                  <w:r>
                    <w:rPr>
                      <w:sz w:val="15"/>
                      <w:szCs w:val="15"/>
                    </w:rPr>
                    <w:t>2021.03</w:t>
                  </w:r>
                </w:p>
              </w:tc>
              <w:tc>
                <w:tcPr>
                  <w:tcW w:w="4920" w:type="dxa"/>
                  <w:gridSpan w:val="2"/>
                  <w:shd w:val="clear" w:color="000000" w:fill="FFFFFF"/>
                  <w:vAlign w:val="center"/>
                </w:tcPr>
                <w:p>
                  <w:pPr>
                    <w:adjustRightInd w:val="0"/>
                    <w:snapToGrid w:val="0"/>
                    <w:rPr>
                      <w:sz w:val="15"/>
                      <w:szCs w:val="15"/>
                    </w:rPr>
                  </w:pPr>
                  <w:r>
                    <w:rPr>
                      <w:sz w:val="15"/>
                      <w:szCs w:val="15"/>
                    </w:rPr>
                    <w:t>沈阳地铁四号线上园路站一北大营街站区间下穿东一环高架桥安全评估</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58</w:t>
                  </w:r>
                </w:p>
              </w:tc>
              <w:tc>
                <w:tcPr>
                  <w:tcW w:w="850" w:type="dxa"/>
                  <w:shd w:val="clear" w:color="000000" w:fill="FFFFFF"/>
                  <w:vAlign w:val="center"/>
                </w:tcPr>
                <w:p>
                  <w:pPr>
                    <w:adjustRightInd w:val="0"/>
                    <w:snapToGrid w:val="0"/>
                    <w:jc w:val="center"/>
                    <w:rPr>
                      <w:sz w:val="15"/>
                      <w:szCs w:val="15"/>
                    </w:rPr>
                  </w:pPr>
                  <w:r>
                    <w:rPr>
                      <w:sz w:val="15"/>
                      <w:szCs w:val="15"/>
                    </w:rPr>
                    <w:t>2021.03</w:t>
                  </w:r>
                </w:p>
              </w:tc>
              <w:tc>
                <w:tcPr>
                  <w:tcW w:w="4920" w:type="dxa"/>
                  <w:gridSpan w:val="2"/>
                  <w:shd w:val="clear" w:color="000000" w:fill="FFFFFF"/>
                  <w:vAlign w:val="center"/>
                </w:tcPr>
                <w:p>
                  <w:pPr>
                    <w:adjustRightInd w:val="0"/>
                    <w:snapToGrid w:val="0"/>
                    <w:rPr>
                      <w:sz w:val="15"/>
                      <w:szCs w:val="15"/>
                    </w:rPr>
                  </w:pPr>
                  <w:r>
                    <w:rPr>
                      <w:sz w:val="15"/>
                      <w:szCs w:val="15"/>
                    </w:rPr>
                    <w:t>川硐隧道YK10+949至YK10+944段冒顶处治施工图</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专业负责人</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59</w:t>
                  </w:r>
                </w:p>
              </w:tc>
              <w:tc>
                <w:tcPr>
                  <w:tcW w:w="850" w:type="dxa"/>
                  <w:shd w:val="clear" w:color="000000" w:fill="FFFFFF"/>
                  <w:vAlign w:val="center"/>
                </w:tcPr>
                <w:p>
                  <w:pPr>
                    <w:adjustRightInd w:val="0"/>
                    <w:snapToGrid w:val="0"/>
                    <w:jc w:val="center"/>
                    <w:rPr>
                      <w:sz w:val="15"/>
                      <w:szCs w:val="15"/>
                    </w:rPr>
                  </w:pPr>
                  <w:r>
                    <w:rPr>
                      <w:sz w:val="15"/>
                      <w:szCs w:val="15"/>
                    </w:rPr>
                    <w:t>2021.01</w:t>
                  </w:r>
                </w:p>
              </w:tc>
              <w:tc>
                <w:tcPr>
                  <w:tcW w:w="4920" w:type="dxa"/>
                  <w:gridSpan w:val="2"/>
                  <w:shd w:val="clear" w:color="000000" w:fill="FFFFFF"/>
                  <w:vAlign w:val="center"/>
                </w:tcPr>
                <w:p>
                  <w:pPr>
                    <w:adjustRightInd w:val="0"/>
                    <w:snapToGrid w:val="0"/>
                    <w:rPr>
                      <w:sz w:val="15"/>
                      <w:szCs w:val="15"/>
                    </w:rPr>
                  </w:pPr>
                  <w:r>
                    <w:rPr>
                      <w:sz w:val="15"/>
                      <w:szCs w:val="15"/>
                    </w:rPr>
                    <w:t>大丫口隧道下穿中缅天然气管道设计方案</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专业负责人</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60</w:t>
                  </w:r>
                </w:p>
              </w:tc>
              <w:tc>
                <w:tcPr>
                  <w:tcW w:w="850" w:type="dxa"/>
                  <w:shd w:val="clear" w:color="000000" w:fill="FFFFFF"/>
                  <w:vAlign w:val="center"/>
                </w:tcPr>
                <w:p>
                  <w:pPr>
                    <w:adjustRightInd w:val="0"/>
                    <w:snapToGrid w:val="0"/>
                    <w:jc w:val="center"/>
                    <w:rPr>
                      <w:sz w:val="15"/>
                      <w:szCs w:val="15"/>
                    </w:rPr>
                  </w:pPr>
                  <w:r>
                    <w:rPr>
                      <w:sz w:val="15"/>
                      <w:szCs w:val="15"/>
                    </w:rPr>
                    <w:t>2021.01</w:t>
                  </w:r>
                </w:p>
              </w:tc>
              <w:tc>
                <w:tcPr>
                  <w:tcW w:w="4920" w:type="dxa"/>
                  <w:gridSpan w:val="2"/>
                  <w:shd w:val="clear" w:color="000000" w:fill="FFFFFF"/>
                  <w:vAlign w:val="center"/>
                </w:tcPr>
                <w:p>
                  <w:pPr>
                    <w:adjustRightInd w:val="0"/>
                    <w:snapToGrid w:val="0"/>
                    <w:rPr>
                      <w:sz w:val="15"/>
                      <w:szCs w:val="15"/>
                    </w:rPr>
                  </w:pPr>
                  <w:r>
                    <w:rPr>
                      <w:sz w:val="15"/>
                      <w:szCs w:val="15"/>
                    </w:rPr>
                    <w:t>沈阳地铁1号线东延线工程中水街站附属结构1、2号风道施工招标图</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61</w:t>
                  </w:r>
                </w:p>
              </w:tc>
              <w:tc>
                <w:tcPr>
                  <w:tcW w:w="850" w:type="dxa"/>
                  <w:shd w:val="clear" w:color="000000" w:fill="FFFFFF"/>
                  <w:vAlign w:val="center"/>
                </w:tcPr>
                <w:p>
                  <w:pPr>
                    <w:adjustRightInd w:val="0"/>
                    <w:snapToGrid w:val="0"/>
                    <w:jc w:val="center"/>
                    <w:rPr>
                      <w:sz w:val="15"/>
                      <w:szCs w:val="15"/>
                    </w:rPr>
                  </w:pPr>
                  <w:r>
                    <w:rPr>
                      <w:sz w:val="15"/>
                      <w:szCs w:val="15"/>
                    </w:rPr>
                    <w:t>2021.01</w:t>
                  </w:r>
                </w:p>
              </w:tc>
              <w:tc>
                <w:tcPr>
                  <w:tcW w:w="4920" w:type="dxa"/>
                  <w:gridSpan w:val="2"/>
                  <w:shd w:val="clear" w:color="000000" w:fill="FFFFFF"/>
                  <w:vAlign w:val="center"/>
                </w:tcPr>
                <w:p>
                  <w:pPr>
                    <w:adjustRightInd w:val="0"/>
                    <w:snapToGrid w:val="0"/>
                    <w:rPr>
                      <w:sz w:val="15"/>
                      <w:szCs w:val="15"/>
                    </w:rPr>
                  </w:pPr>
                  <w:r>
                    <w:rPr>
                      <w:sz w:val="15"/>
                      <w:szCs w:val="15"/>
                    </w:rPr>
                    <w:t>沈阳地铁1号线东延线工程中水街站结构防水施工招标图</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62</w:t>
                  </w:r>
                </w:p>
              </w:tc>
              <w:tc>
                <w:tcPr>
                  <w:tcW w:w="850" w:type="dxa"/>
                  <w:shd w:val="clear" w:color="000000" w:fill="FFFFFF"/>
                  <w:vAlign w:val="center"/>
                </w:tcPr>
                <w:p>
                  <w:pPr>
                    <w:adjustRightInd w:val="0"/>
                    <w:snapToGrid w:val="0"/>
                    <w:jc w:val="center"/>
                    <w:rPr>
                      <w:sz w:val="15"/>
                      <w:szCs w:val="15"/>
                    </w:rPr>
                  </w:pPr>
                  <w:r>
                    <w:rPr>
                      <w:sz w:val="15"/>
                      <w:szCs w:val="15"/>
                    </w:rPr>
                    <w:t>2021.01</w:t>
                  </w:r>
                </w:p>
              </w:tc>
              <w:tc>
                <w:tcPr>
                  <w:tcW w:w="4920" w:type="dxa"/>
                  <w:gridSpan w:val="2"/>
                  <w:shd w:val="clear" w:color="000000" w:fill="FFFFFF"/>
                  <w:vAlign w:val="center"/>
                </w:tcPr>
                <w:p>
                  <w:pPr>
                    <w:adjustRightInd w:val="0"/>
                    <w:snapToGrid w:val="0"/>
                    <w:rPr>
                      <w:sz w:val="15"/>
                      <w:szCs w:val="15"/>
                    </w:rPr>
                  </w:pPr>
                  <w:r>
                    <w:rPr>
                      <w:sz w:val="15"/>
                      <w:szCs w:val="15"/>
                    </w:rPr>
                    <w:t>沈阳地铁1号线东延线工程伯官大街站结构防水施工招标图</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63</w:t>
                  </w:r>
                </w:p>
              </w:tc>
              <w:tc>
                <w:tcPr>
                  <w:tcW w:w="850" w:type="dxa"/>
                  <w:shd w:val="clear" w:color="000000" w:fill="FFFFFF"/>
                  <w:vAlign w:val="center"/>
                </w:tcPr>
                <w:p>
                  <w:pPr>
                    <w:adjustRightInd w:val="0"/>
                    <w:snapToGrid w:val="0"/>
                    <w:jc w:val="center"/>
                    <w:rPr>
                      <w:sz w:val="15"/>
                      <w:szCs w:val="15"/>
                    </w:rPr>
                  </w:pPr>
                  <w:r>
                    <w:rPr>
                      <w:sz w:val="15"/>
                      <w:szCs w:val="15"/>
                    </w:rPr>
                    <w:t>2021.01</w:t>
                  </w:r>
                </w:p>
              </w:tc>
              <w:tc>
                <w:tcPr>
                  <w:tcW w:w="4920" w:type="dxa"/>
                  <w:gridSpan w:val="2"/>
                  <w:shd w:val="clear" w:color="000000" w:fill="FFFFFF"/>
                  <w:vAlign w:val="center"/>
                </w:tcPr>
                <w:p>
                  <w:pPr>
                    <w:adjustRightInd w:val="0"/>
                    <w:snapToGrid w:val="0"/>
                    <w:rPr>
                      <w:sz w:val="15"/>
                      <w:szCs w:val="15"/>
                    </w:rPr>
                  </w:pPr>
                  <w:r>
                    <w:rPr>
                      <w:sz w:val="15"/>
                      <w:szCs w:val="15"/>
                    </w:rPr>
                    <w:t>沈阳地铁1号线东延线工程世博园站结构防水施工招标图</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64</w:t>
                  </w:r>
                </w:p>
              </w:tc>
              <w:tc>
                <w:tcPr>
                  <w:tcW w:w="850" w:type="dxa"/>
                  <w:shd w:val="clear" w:color="000000" w:fill="FFFFFF"/>
                  <w:vAlign w:val="center"/>
                </w:tcPr>
                <w:p>
                  <w:pPr>
                    <w:adjustRightInd w:val="0"/>
                    <w:snapToGrid w:val="0"/>
                    <w:jc w:val="center"/>
                    <w:rPr>
                      <w:sz w:val="15"/>
                      <w:szCs w:val="15"/>
                    </w:rPr>
                  </w:pPr>
                  <w:r>
                    <w:rPr>
                      <w:sz w:val="15"/>
                      <w:szCs w:val="15"/>
                    </w:rPr>
                    <w:t>2021.01</w:t>
                  </w:r>
                </w:p>
              </w:tc>
              <w:tc>
                <w:tcPr>
                  <w:tcW w:w="4920" w:type="dxa"/>
                  <w:gridSpan w:val="2"/>
                  <w:shd w:val="clear" w:color="000000" w:fill="FFFFFF"/>
                  <w:vAlign w:val="center"/>
                </w:tcPr>
                <w:p>
                  <w:pPr>
                    <w:adjustRightInd w:val="0"/>
                    <w:snapToGrid w:val="0"/>
                    <w:rPr>
                      <w:sz w:val="15"/>
                      <w:szCs w:val="15"/>
                    </w:rPr>
                  </w:pPr>
                  <w:r>
                    <w:rPr>
                      <w:sz w:val="15"/>
                      <w:szCs w:val="15"/>
                    </w:rPr>
                    <w:t>沈阳地铁1号线东延线工程世博园东站结构防水施工招标图</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65</w:t>
                  </w:r>
                </w:p>
              </w:tc>
              <w:tc>
                <w:tcPr>
                  <w:tcW w:w="850" w:type="dxa"/>
                  <w:shd w:val="clear" w:color="000000" w:fill="FFFFFF"/>
                  <w:vAlign w:val="center"/>
                </w:tcPr>
                <w:p>
                  <w:pPr>
                    <w:adjustRightInd w:val="0"/>
                    <w:snapToGrid w:val="0"/>
                    <w:jc w:val="center"/>
                    <w:rPr>
                      <w:sz w:val="15"/>
                      <w:szCs w:val="15"/>
                    </w:rPr>
                  </w:pPr>
                  <w:r>
                    <w:rPr>
                      <w:sz w:val="15"/>
                      <w:szCs w:val="15"/>
                    </w:rPr>
                    <w:t>2021.01</w:t>
                  </w:r>
                </w:p>
              </w:tc>
              <w:tc>
                <w:tcPr>
                  <w:tcW w:w="4920" w:type="dxa"/>
                  <w:gridSpan w:val="2"/>
                  <w:shd w:val="clear" w:color="000000" w:fill="FFFFFF"/>
                  <w:vAlign w:val="center"/>
                </w:tcPr>
                <w:p>
                  <w:pPr>
                    <w:adjustRightInd w:val="0"/>
                    <w:snapToGrid w:val="0"/>
                    <w:rPr>
                      <w:sz w:val="15"/>
                      <w:szCs w:val="15"/>
                    </w:rPr>
                  </w:pPr>
                  <w:r>
                    <w:rPr>
                      <w:sz w:val="15"/>
                      <w:szCs w:val="15"/>
                    </w:rPr>
                    <w:t>沈阳地铁1号线东延线工程东陵公园站~中水街站区间结构防水施工招标图</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66</w:t>
                  </w:r>
                </w:p>
              </w:tc>
              <w:tc>
                <w:tcPr>
                  <w:tcW w:w="850" w:type="dxa"/>
                  <w:shd w:val="clear" w:color="000000" w:fill="FFFFFF"/>
                  <w:vAlign w:val="center"/>
                </w:tcPr>
                <w:p>
                  <w:pPr>
                    <w:adjustRightInd w:val="0"/>
                    <w:snapToGrid w:val="0"/>
                    <w:jc w:val="center"/>
                    <w:rPr>
                      <w:sz w:val="15"/>
                      <w:szCs w:val="15"/>
                    </w:rPr>
                  </w:pPr>
                  <w:r>
                    <w:rPr>
                      <w:sz w:val="15"/>
                      <w:szCs w:val="15"/>
                    </w:rPr>
                    <w:t>2021.01</w:t>
                  </w:r>
                </w:p>
              </w:tc>
              <w:tc>
                <w:tcPr>
                  <w:tcW w:w="4920" w:type="dxa"/>
                  <w:gridSpan w:val="2"/>
                  <w:shd w:val="clear" w:color="000000" w:fill="FFFFFF"/>
                  <w:vAlign w:val="center"/>
                </w:tcPr>
                <w:p>
                  <w:pPr>
                    <w:adjustRightInd w:val="0"/>
                    <w:snapToGrid w:val="0"/>
                    <w:rPr>
                      <w:sz w:val="15"/>
                      <w:szCs w:val="15"/>
                    </w:rPr>
                  </w:pPr>
                  <w:r>
                    <w:rPr>
                      <w:sz w:val="15"/>
                      <w:szCs w:val="15"/>
                    </w:rPr>
                    <w:t>沈阳地铁1号线东延线工程中水街站~伯官大街站区间结构防水施工招标图</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67</w:t>
                  </w:r>
                </w:p>
              </w:tc>
              <w:tc>
                <w:tcPr>
                  <w:tcW w:w="850" w:type="dxa"/>
                  <w:shd w:val="clear" w:color="000000" w:fill="FFFFFF"/>
                  <w:vAlign w:val="center"/>
                </w:tcPr>
                <w:p>
                  <w:pPr>
                    <w:adjustRightInd w:val="0"/>
                    <w:snapToGrid w:val="0"/>
                    <w:jc w:val="center"/>
                    <w:rPr>
                      <w:sz w:val="15"/>
                      <w:szCs w:val="15"/>
                    </w:rPr>
                  </w:pPr>
                  <w:r>
                    <w:rPr>
                      <w:sz w:val="15"/>
                      <w:szCs w:val="15"/>
                    </w:rPr>
                    <w:t>2021.01</w:t>
                  </w:r>
                </w:p>
              </w:tc>
              <w:tc>
                <w:tcPr>
                  <w:tcW w:w="4920" w:type="dxa"/>
                  <w:gridSpan w:val="2"/>
                  <w:shd w:val="clear" w:color="000000" w:fill="FFFFFF"/>
                  <w:vAlign w:val="center"/>
                </w:tcPr>
                <w:p>
                  <w:pPr>
                    <w:adjustRightInd w:val="0"/>
                    <w:snapToGrid w:val="0"/>
                    <w:rPr>
                      <w:sz w:val="15"/>
                      <w:szCs w:val="15"/>
                    </w:rPr>
                  </w:pPr>
                  <w:r>
                    <w:rPr>
                      <w:sz w:val="15"/>
                      <w:szCs w:val="15"/>
                    </w:rPr>
                    <w:t>沈阳地铁1号线东延线工程伯官大街站~世博园站区间结构防水施工招标图</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68</w:t>
                  </w:r>
                </w:p>
              </w:tc>
              <w:tc>
                <w:tcPr>
                  <w:tcW w:w="850" w:type="dxa"/>
                  <w:shd w:val="clear" w:color="000000" w:fill="FFFFFF"/>
                  <w:vAlign w:val="center"/>
                </w:tcPr>
                <w:p>
                  <w:pPr>
                    <w:adjustRightInd w:val="0"/>
                    <w:snapToGrid w:val="0"/>
                    <w:jc w:val="center"/>
                    <w:rPr>
                      <w:sz w:val="15"/>
                      <w:szCs w:val="15"/>
                    </w:rPr>
                  </w:pPr>
                  <w:r>
                    <w:rPr>
                      <w:sz w:val="15"/>
                      <w:szCs w:val="15"/>
                    </w:rPr>
                    <w:t>2021.01</w:t>
                  </w:r>
                </w:p>
              </w:tc>
              <w:tc>
                <w:tcPr>
                  <w:tcW w:w="4920" w:type="dxa"/>
                  <w:gridSpan w:val="2"/>
                  <w:shd w:val="clear" w:color="000000" w:fill="FFFFFF"/>
                  <w:vAlign w:val="center"/>
                </w:tcPr>
                <w:p>
                  <w:pPr>
                    <w:adjustRightInd w:val="0"/>
                    <w:snapToGrid w:val="0"/>
                    <w:rPr>
                      <w:sz w:val="15"/>
                      <w:szCs w:val="15"/>
                    </w:rPr>
                  </w:pPr>
                  <w:r>
                    <w:rPr>
                      <w:sz w:val="15"/>
                      <w:szCs w:val="15"/>
                    </w:rPr>
                    <w:t>沈阳地铁1号线东延线工程世博园站~世博园东站区间结构防水施工招标图</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69</w:t>
                  </w:r>
                </w:p>
              </w:tc>
              <w:tc>
                <w:tcPr>
                  <w:tcW w:w="850" w:type="dxa"/>
                  <w:shd w:val="clear" w:color="000000" w:fill="FFFFFF"/>
                  <w:vAlign w:val="center"/>
                </w:tcPr>
                <w:p>
                  <w:pPr>
                    <w:adjustRightInd w:val="0"/>
                    <w:snapToGrid w:val="0"/>
                    <w:jc w:val="center"/>
                    <w:rPr>
                      <w:sz w:val="15"/>
                      <w:szCs w:val="15"/>
                    </w:rPr>
                  </w:pPr>
                  <w:r>
                    <w:rPr>
                      <w:sz w:val="15"/>
                      <w:szCs w:val="15"/>
                    </w:rPr>
                    <w:t>2021.01</w:t>
                  </w:r>
                </w:p>
              </w:tc>
              <w:tc>
                <w:tcPr>
                  <w:tcW w:w="4920" w:type="dxa"/>
                  <w:gridSpan w:val="2"/>
                  <w:shd w:val="clear" w:color="000000" w:fill="FFFFFF"/>
                  <w:vAlign w:val="center"/>
                </w:tcPr>
                <w:p>
                  <w:pPr>
                    <w:adjustRightInd w:val="0"/>
                    <w:snapToGrid w:val="0"/>
                    <w:rPr>
                      <w:sz w:val="15"/>
                      <w:szCs w:val="15"/>
                    </w:rPr>
                  </w:pPr>
                  <w:r>
                    <w:rPr>
                      <w:sz w:val="15"/>
                      <w:szCs w:val="15"/>
                    </w:rPr>
                    <w:t>沈阳地铁1号线东延线工程世博园东站~终点区间结构防水施工招标图</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70</w:t>
                  </w:r>
                </w:p>
              </w:tc>
              <w:tc>
                <w:tcPr>
                  <w:tcW w:w="850" w:type="dxa"/>
                  <w:shd w:val="clear" w:color="000000" w:fill="FFFFFF"/>
                  <w:vAlign w:val="center"/>
                </w:tcPr>
                <w:p>
                  <w:pPr>
                    <w:adjustRightInd w:val="0"/>
                    <w:snapToGrid w:val="0"/>
                    <w:jc w:val="center"/>
                    <w:rPr>
                      <w:sz w:val="15"/>
                      <w:szCs w:val="15"/>
                    </w:rPr>
                  </w:pPr>
                  <w:r>
                    <w:rPr>
                      <w:sz w:val="15"/>
                      <w:szCs w:val="15"/>
                    </w:rPr>
                    <w:t>2021.01</w:t>
                  </w:r>
                </w:p>
              </w:tc>
              <w:tc>
                <w:tcPr>
                  <w:tcW w:w="4920" w:type="dxa"/>
                  <w:gridSpan w:val="2"/>
                  <w:shd w:val="clear" w:color="000000" w:fill="FFFFFF"/>
                  <w:vAlign w:val="center"/>
                </w:tcPr>
                <w:p>
                  <w:pPr>
                    <w:adjustRightInd w:val="0"/>
                    <w:snapToGrid w:val="0"/>
                    <w:rPr>
                      <w:sz w:val="15"/>
                      <w:szCs w:val="15"/>
                    </w:rPr>
                  </w:pPr>
                  <w:r>
                    <w:rPr>
                      <w:sz w:val="15"/>
                      <w:szCs w:val="15"/>
                    </w:rPr>
                    <w:t>沈阳地铁1号线东延线工程出入线区间（地下段）结构防水施工招标图</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71</w:t>
                  </w:r>
                </w:p>
              </w:tc>
              <w:tc>
                <w:tcPr>
                  <w:tcW w:w="850" w:type="dxa"/>
                  <w:shd w:val="clear" w:color="000000" w:fill="FFFFFF"/>
                  <w:vAlign w:val="center"/>
                </w:tcPr>
                <w:p>
                  <w:pPr>
                    <w:adjustRightInd w:val="0"/>
                    <w:snapToGrid w:val="0"/>
                    <w:jc w:val="center"/>
                    <w:rPr>
                      <w:sz w:val="15"/>
                      <w:szCs w:val="15"/>
                    </w:rPr>
                  </w:pPr>
                  <w:r>
                    <w:rPr>
                      <w:sz w:val="15"/>
                      <w:szCs w:val="15"/>
                    </w:rPr>
                    <w:t>2020.12</w:t>
                  </w:r>
                </w:p>
              </w:tc>
              <w:tc>
                <w:tcPr>
                  <w:tcW w:w="4920" w:type="dxa"/>
                  <w:gridSpan w:val="2"/>
                  <w:shd w:val="clear" w:color="000000" w:fill="FFFFFF"/>
                  <w:vAlign w:val="center"/>
                </w:tcPr>
                <w:p>
                  <w:pPr>
                    <w:adjustRightInd w:val="0"/>
                    <w:snapToGrid w:val="0"/>
                    <w:rPr>
                      <w:sz w:val="15"/>
                      <w:szCs w:val="15"/>
                    </w:rPr>
                  </w:pPr>
                  <w:r>
                    <w:rPr>
                      <w:sz w:val="15"/>
                      <w:szCs w:val="15"/>
                    </w:rPr>
                    <w:t>国道京抚线铁岭市凡河至平定堡段改建工程初步设计隧道安全风险评估</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72</w:t>
                  </w:r>
                </w:p>
              </w:tc>
              <w:tc>
                <w:tcPr>
                  <w:tcW w:w="850" w:type="dxa"/>
                  <w:shd w:val="clear" w:color="000000" w:fill="FFFFFF"/>
                  <w:vAlign w:val="center"/>
                </w:tcPr>
                <w:p>
                  <w:pPr>
                    <w:adjustRightInd w:val="0"/>
                    <w:snapToGrid w:val="0"/>
                    <w:jc w:val="center"/>
                    <w:rPr>
                      <w:sz w:val="15"/>
                      <w:szCs w:val="15"/>
                    </w:rPr>
                  </w:pPr>
                  <w:r>
                    <w:rPr>
                      <w:sz w:val="15"/>
                      <w:szCs w:val="15"/>
                    </w:rPr>
                    <w:t>2020.12</w:t>
                  </w:r>
                </w:p>
              </w:tc>
              <w:tc>
                <w:tcPr>
                  <w:tcW w:w="4920" w:type="dxa"/>
                  <w:gridSpan w:val="2"/>
                  <w:shd w:val="clear" w:color="000000" w:fill="FFFFFF"/>
                  <w:vAlign w:val="center"/>
                </w:tcPr>
                <w:p>
                  <w:pPr>
                    <w:adjustRightInd w:val="0"/>
                    <w:snapToGrid w:val="0"/>
                    <w:rPr>
                      <w:sz w:val="15"/>
                      <w:szCs w:val="15"/>
                    </w:rPr>
                  </w:pPr>
                  <w:r>
                    <w:rPr>
                      <w:sz w:val="15"/>
                      <w:szCs w:val="15"/>
                    </w:rPr>
                    <w:t>沈阳地铁二号线南延线工程全运路站一沈本大街站区间临近及下穿丹阜高速公路工程安全评估</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73</w:t>
                  </w:r>
                </w:p>
              </w:tc>
              <w:tc>
                <w:tcPr>
                  <w:tcW w:w="850" w:type="dxa"/>
                  <w:shd w:val="clear" w:color="000000" w:fill="FFFFFF"/>
                  <w:vAlign w:val="center"/>
                </w:tcPr>
                <w:p>
                  <w:pPr>
                    <w:adjustRightInd w:val="0"/>
                    <w:snapToGrid w:val="0"/>
                    <w:jc w:val="center"/>
                    <w:rPr>
                      <w:sz w:val="15"/>
                      <w:szCs w:val="15"/>
                    </w:rPr>
                  </w:pPr>
                  <w:r>
                    <w:rPr>
                      <w:sz w:val="15"/>
                      <w:szCs w:val="15"/>
                    </w:rPr>
                    <w:t>2020.11</w:t>
                  </w:r>
                </w:p>
              </w:tc>
              <w:tc>
                <w:tcPr>
                  <w:tcW w:w="4920" w:type="dxa"/>
                  <w:gridSpan w:val="2"/>
                  <w:shd w:val="clear" w:color="000000" w:fill="FFFFFF"/>
                  <w:vAlign w:val="center"/>
                </w:tcPr>
                <w:p>
                  <w:pPr>
                    <w:adjustRightInd w:val="0"/>
                    <w:snapToGrid w:val="0"/>
                    <w:rPr>
                      <w:sz w:val="15"/>
                      <w:szCs w:val="15"/>
                    </w:rPr>
                  </w:pPr>
                  <w:r>
                    <w:rPr>
                      <w:sz w:val="15"/>
                      <w:szCs w:val="15"/>
                    </w:rPr>
                    <w:t>沈阳地铁6号线热闹路站主体结构防水施工招标图</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74</w:t>
                  </w:r>
                </w:p>
              </w:tc>
              <w:tc>
                <w:tcPr>
                  <w:tcW w:w="850" w:type="dxa"/>
                  <w:shd w:val="clear" w:color="000000" w:fill="FFFFFF"/>
                  <w:vAlign w:val="center"/>
                </w:tcPr>
                <w:p>
                  <w:pPr>
                    <w:adjustRightInd w:val="0"/>
                    <w:snapToGrid w:val="0"/>
                    <w:jc w:val="center"/>
                    <w:rPr>
                      <w:sz w:val="15"/>
                      <w:szCs w:val="15"/>
                    </w:rPr>
                  </w:pPr>
                  <w:r>
                    <w:rPr>
                      <w:sz w:val="15"/>
                      <w:szCs w:val="15"/>
                    </w:rPr>
                    <w:t>2020.11</w:t>
                  </w:r>
                </w:p>
              </w:tc>
              <w:tc>
                <w:tcPr>
                  <w:tcW w:w="4920" w:type="dxa"/>
                  <w:gridSpan w:val="2"/>
                  <w:shd w:val="clear" w:color="000000" w:fill="FFFFFF"/>
                  <w:vAlign w:val="center"/>
                </w:tcPr>
                <w:p>
                  <w:pPr>
                    <w:adjustRightInd w:val="0"/>
                    <w:snapToGrid w:val="0"/>
                    <w:rPr>
                      <w:sz w:val="15"/>
                      <w:szCs w:val="15"/>
                    </w:rPr>
                  </w:pPr>
                  <w:r>
                    <w:rPr>
                      <w:sz w:val="15"/>
                      <w:szCs w:val="15"/>
                    </w:rPr>
                    <w:t>沈阳地铁6号线热闹路站附属结构防水施工招标图</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75</w:t>
                  </w:r>
                </w:p>
              </w:tc>
              <w:tc>
                <w:tcPr>
                  <w:tcW w:w="850" w:type="dxa"/>
                  <w:shd w:val="clear" w:color="000000" w:fill="FFFFFF"/>
                  <w:vAlign w:val="center"/>
                </w:tcPr>
                <w:p>
                  <w:pPr>
                    <w:adjustRightInd w:val="0"/>
                    <w:snapToGrid w:val="0"/>
                    <w:jc w:val="center"/>
                    <w:rPr>
                      <w:sz w:val="15"/>
                      <w:szCs w:val="15"/>
                    </w:rPr>
                  </w:pPr>
                  <w:r>
                    <w:rPr>
                      <w:sz w:val="15"/>
                      <w:szCs w:val="15"/>
                    </w:rPr>
                    <w:t>2020.11</w:t>
                  </w:r>
                </w:p>
              </w:tc>
              <w:tc>
                <w:tcPr>
                  <w:tcW w:w="4920" w:type="dxa"/>
                  <w:gridSpan w:val="2"/>
                  <w:shd w:val="clear" w:color="000000" w:fill="FFFFFF"/>
                  <w:vAlign w:val="center"/>
                </w:tcPr>
                <w:p>
                  <w:pPr>
                    <w:adjustRightInd w:val="0"/>
                    <w:snapToGrid w:val="0"/>
                    <w:rPr>
                      <w:sz w:val="15"/>
                      <w:szCs w:val="15"/>
                    </w:rPr>
                  </w:pPr>
                  <w:r>
                    <w:rPr>
                      <w:sz w:val="15"/>
                      <w:szCs w:val="15"/>
                    </w:rPr>
                    <w:t>沈阳地铁6号线南关路站附属结构防水施工招标图</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76</w:t>
                  </w:r>
                </w:p>
              </w:tc>
              <w:tc>
                <w:tcPr>
                  <w:tcW w:w="850" w:type="dxa"/>
                  <w:shd w:val="clear" w:color="000000" w:fill="FFFFFF"/>
                  <w:vAlign w:val="center"/>
                </w:tcPr>
                <w:p>
                  <w:pPr>
                    <w:adjustRightInd w:val="0"/>
                    <w:snapToGrid w:val="0"/>
                    <w:jc w:val="center"/>
                    <w:rPr>
                      <w:sz w:val="15"/>
                      <w:szCs w:val="15"/>
                    </w:rPr>
                  </w:pPr>
                  <w:r>
                    <w:rPr>
                      <w:sz w:val="15"/>
                      <w:szCs w:val="15"/>
                    </w:rPr>
                    <w:t>2020.11</w:t>
                  </w:r>
                </w:p>
              </w:tc>
              <w:tc>
                <w:tcPr>
                  <w:tcW w:w="4920" w:type="dxa"/>
                  <w:gridSpan w:val="2"/>
                  <w:shd w:val="clear" w:color="000000" w:fill="FFFFFF"/>
                  <w:vAlign w:val="center"/>
                </w:tcPr>
                <w:p>
                  <w:pPr>
                    <w:adjustRightInd w:val="0"/>
                    <w:snapToGrid w:val="0"/>
                    <w:rPr>
                      <w:sz w:val="15"/>
                      <w:szCs w:val="15"/>
                    </w:rPr>
                  </w:pPr>
                  <w:r>
                    <w:rPr>
                      <w:sz w:val="15"/>
                      <w:szCs w:val="15"/>
                    </w:rPr>
                    <w:t>沈阳地铁6号线南关路站主体结构防水施工招标图</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77</w:t>
                  </w:r>
                </w:p>
              </w:tc>
              <w:tc>
                <w:tcPr>
                  <w:tcW w:w="850" w:type="dxa"/>
                  <w:shd w:val="clear" w:color="000000" w:fill="FFFFFF"/>
                  <w:vAlign w:val="center"/>
                </w:tcPr>
                <w:p>
                  <w:pPr>
                    <w:adjustRightInd w:val="0"/>
                    <w:snapToGrid w:val="0"/>
                    <w:jc w:val="center"/>
                    <w:rPr>
                      <w:sz w:val="15"/>
                      <w:szCs w:val="15"/>
                    </w:rPr>
                  </w:pPr>
                  <w:r>
                    <w:rPr>
                      <w:sz w:val="15"/>
                      <w:szCs w:val="15"/>
                    </w:rPr>
                    <w:t>2020.10</w:t>
                  </w:r>
                </w:p>
              </w:tc>
              <w:tc>
                <w:tcPr>
                  <w:tcW w:w="4920" w:type="dxa"/>
                  <w:gridSpan w:val="2"/>
                  <w:shd w:val="clear" w:color="000000" w:fill="FFFFFF"/>
                  <w:vAlign w:val="center"/>
                </w:tcPr>
                <w:p>
                  <w:pPr>
                    <w:adjustRightInd w:val="0"/>
                    <w:snapToGrid w:val="0"/>
                    <w:rPr>
                      <w:sz w:val="15"/>
                      <w:szCs w:val="15"/>
                    </w:rPr>
                  </w:pPr>
                  <w:r>
                    <w:rPr>
                      <w:sz w:val="15"/>
                      <w:szCs w:val="15"/>
                    </w:rPr>
                    <w:t>成都至遵义国家高速公路仁怀至遵义段高速公路施工服务</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78</w:t>
                  </w:r>
                </w:p>
              </w:tc>
              <w:tc>
                <w:tcPr>
                  <w:tcW w:w="850" w:type="dxa"/>
                  <w:shd w:val="clear" w:color="000000" w:fill="FFFFFF"/>
                  <w:vAlign w:val="center"/>
                </w:tcPr>
                <w:p>
                  <w:pPr>
                    <w:adjustRightInd w:val="0"/>
                    <w:snapToGrid w:val="0"/>
                    <w:jc w:val="center"/>
                    <w:rPr>
                      <w:sz w:val="15"/>
                      <w:szCs w:val="15"/>
                    </w:rPr>
                  </w:pPr>
                  <w:r>
                    <w:rPr>
                      <w:sz w:val="15"/>
                      <w:szCs w:val="15"/>
                    </w:rPr>
                    <w:t>2020.09</w:t>
                  </w:r>
                </w:p>
              </w:tc>
              <w:tc>
                <w:tcPr>
                  <w:tcW w:w="4920" w:type="dxa"/>
                  <w:gridSpan w:val="2"/>
                  <w:shd w:val="clear" w:color="000000" w:fill="FFFFFF"/>
                  <w:vAlign w:val="center"/>
                </w:tcPr>
                <w:p>
                  <w:pPr>
                    <w:adjustRightInd w:val="0"/>
                    <w:snapToGrid w:val="0"/>
                    <w:rPr>
                      <w:sz w:val="15"/>
                      <w:szCs w:val="15"/>
                    </w:rPr>
                  </w:pPr>
                  <w:r>
                    <w:rPr>
                      <w:sz w:val="15"/>
                      <w:szCs w:val="15"/>
                    </w:rPr>
                    <w:t>大连市金州新区至普湾新区城际铁路工程与高速公路及G202并行、交叉路段安全评估</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专业负责人</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79</w:t>
                  </w:r>
                </w:p>
              </w:tc>
              <w:tc>
                <w:tcPr>
                  <w:tcW w:w="850" w:type="dxa"/>
                  <w:shd w:val="clear" w:color="000000" w:fill="FFFFFF"/>
                  <w:vAlign w:val="center"/>
                </w:tcPr>
                <w:p>
                  <w:pPr>
                    <w:adjustRightInd w:val="0"/>
                    <w:snapToGrid w:val="0"/>
                    <w:jc w:val="center"/>
                    <w:rPr>
                      <w:sz w:val="15"/>
                      <w:szCs w:val="15"/>
                    </w:rPr>
                  </w:pPr>
                  <w:r>
                    <w:rPr>
                      <w:sz w:val="15"/>
                      <w:szCs w:val="15"/>
                    </w:rPr>
                    <w:t>2020.08</w:t>
                  </w:r>
                </w:p>
              </w:tc>
              <w:tc>
                <w:tcPr>
                  <w:tcW w:w="4920" w:type="dxa"/>
                  <w:gridSpan w:val="2"/>
                  <w:shd w:val="clear" w:color="000000" w:fill="FFFFFF"/>
                  <w:vAlign w:val="center"/>
                </w:tcPr>
                <w:p>
                  <w:pPr>
                    <w:adjustRightInd w:val="0"/>
                    <w:snapToGrid w:val="0"/>
                    <w:rPr>
                      <w:sz w:val="15"/>
                      <w:szCs w:val="15"/>
                    </w:rPr>
                  </w:pPr>
                  <w:r>
                    <w:rPr>
                      <w:sz w:val="15"/>
                      <w:szCs w:val="15"/>
                    </w:rPr>
                    <w:t>沈阳地铁4号线红椿路站内部楼梯施工图</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80</w:t>
                  </w:r>
                </w:p>
              </w:tc>
              <w:tc>
                <w:tcPr>
                  <w:tcW w:w="850" w:type="dxa"/>
                  <w:shd w:val="clear" w:color="000000" w:fill="FFFFFF"/>
                  <w:vAlign w:val="center"/>
                </w:tcPr>
                <w:p>
                  <w:pPr>
                    <w:adjustRightInd w:val="0"/>
                    <w:snapToGrid w:val="0"/>
                    <w:jc w:val="center"/>
                    <w:rPr>
                      <w:sz w:val="15"/>
                      <w:szCs w:val="15"/>
                    </w:rPr>
                  </w:pPr>
                  <w:r>
                    <w:rPr>
                      <w:sz w:val="15"/>
                      <w:szCs w:val="15"/>
                    </w:rPr>
                    <w:t>2020.08</w:t>
                  </w:r>
                </w:p>
              </w:tc>
              <w:tc>
                <w:tcPr>
                  <w:tcW w:w="4920" w:type="dxa"/>
                  <w:gridSpan w:val="2"/>
                  <w:shd w:val="clear" w:color="000000" w:fill="FFFFFF"/>
                  <w:vAlign w:val="center"/>
                </w:tcPr>
                <w:p>
                  <w:pPr>
                    <w:adjustRightInd w:val="0"/>
                    <w:snapToGrid w:val="0"/>
                    <w:rPr>
                      <w:sz w:val="15"/>
                      <w:szCs w:val="15"/>
                    </w:rPr>
                  </w:pPr>
                  <w:r>
                    <w:rPr>
                      <w:sz w:val="15"/>
                      <w:szCs w:val="15"/>
                    </w:rPr>
                    <w:t>沈阳地铁2号线南延线工程市民广场站附属结构防水施工图</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81</w:t>
                  </w:r>
                </w:p>
              </w:tc>
              <w:tc>
                <w:tcPr>
                  <w:tcW w:w="850" w:type="dxa"/>
                  <w:shd w:val="clear" w:color="000000" w:fill="FFFFFF"/>
                  <w:vAlign w:val="center"/>
                </w:tcPr>
                <w:p>
                  <w:pPr>
                    <w:adjustRightInd w:val="0"/>
                    <w:snapToGrid w:val="0"/>
                    <w:jc w:val="center"/>
                    <w:rPr>
                      <w:sz w:val="15"/>
                      <w:szCs w:val="15"/>
                    </w:rPr>
                  </w:pPr>
                  <w:r>
                    <w:rPr>
                      <w:sz w:val="15"/>
                      <w:szCs w:val="15"/>
                    </w:rPr>
                    <w:t>2020.08</w:t>
                  </w:r>
                </w:p>
              </w:tc>
              <w:tc>
                <w:tcPr>
                  <w:tcW w:w="4920" w:type="dxa"/>
                  <w:gridSpan w:val="2"/>
                  <w:shd w:val="clear" w:color="000000" w:fill="FFFFFF"/>
                  <w:vAlign w:val="center"/>
                </w:tcPr>
                <w:p>
                  <w:pPr>
                    <w:adjustRightInd w:val="0"/>
                    <w:snapToGrid w:val="0"/>
                    <w:rPr>
                      <w:sz w:val="15"/>
                      <w:szCs w:val="15"/>
                    </w:rPr>
                  </w:pPr>
                  <w:r>
                    <w:rPr>
                      <w:sz w:val="15"/>
                      <w:szCs w:val="15"/>
                    </w:rPr>
                    <w:t>沈阳地铁2号线南延线工程科技园站附属结构防水施工图</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82</w:t>
                  </w:r>
                </w:p>
              </w:tc>
              <w:tc>
                <w:tcPr>
                  <w:tcW w:w="850" w:type="dxa"/>
                  <w:shd w:val="clear" w:color="000000" w:fill="FFFFFF"/>
                  <w:vAlign w:val="center"/>
                </w:tcPr>
                <w:p>
                  <w:pPr>
                    <w:adjustRightInd w:val="0"/>
                    <w:snapToGrid w:val="0"/>
                    <w:jc w:val="center"/>
                    <w:rPr>
                      <w:sz w:val="15"/>
                      <w:szCs w:val="15"/>
                    </w:rPr>
                  </w:pPr>
                  <w:r>
                    <w:rPr>
                      <w:sz w:val="15"/>
                      <w:szCs w:val="15"/>
                    </w:rPr>
                    <w:t>2020.08</w:t>
                  </w:r>
                </w:p>
              </w:tc>
              <w:tc>
                <w:tcPr>
                  <w:tcW w:w="4920" w:type="dxa"/>
                  <w:gridSpan w:val="2"/>
                  <w:shd w:val="clear" w:color="000000" w:fill="FFFFFF"/>
                  <w:vAlign w:val="center"/>
                </w:tcPr>
                <w:p>
                  <w:pPr>
                    <w:adjustRightInd w:val="0"/>
                    <w:snapToGrid w:val="0"/>
                    <w:rPr>
                      <w:sz w:val="15"/>
                      <w:szCs w:val="15"/>
                    </w:rPr>
                  </w:pPr>
                  <w:r>
                    <w:rPr>
                      <w:sz w:val="15"/>
                      <w:szCs w:val="15"/>
                    </w:rPr>
                    <w:t>金海路二期工程西延伸段设计方案</w:t>
                  </w:r>
                </w:p>
              </w:tc>
              <w:tc>
                <w:tcPr>
                  <w:tcW w:w="1317" w:type="dxa"/>
                  <w:shd w:val="clear" w:color="000000" w:fill="FFFFFF"/>
                  <w:vAlign w:val="center"/>
                </w:tcPr>
                <w:p>
                  <w:pPr>
                    <w:widowControl/>
                    <w:rPr>
                      <w:sz w:val="15"/>
                      <w:szCs w:val="15"/>
                    </w:rPr>
                  </w:pPr>
                  <w:r>
                    <w:rPr>
                      <w:sz w:val="15"/>
                      <w:szCs w:val="15"/>
                    </w:rPr>
                    <w:t>大型、地市级</w:t>
                  </w:r>
                </w:p>
              </w:tc>
              <w:tc>
                <w:tcPr>
                  <w:tcW w:w="1134" w:type="dxa"/>
                  <w:shd w:val="clear" w:color="000000" w:fill="FFFFFF"/>
                  <w:vAlign w:val="center"/>
                </w:tcPr>
                <w:p>
                  <w:pPr>
                    <w:widowControl/>
                    <w:rPr>
                      <w:kern w:val="0"/>
                      <w:sz w:val="15"/>
                      <w:szCs w:val="15"/>
                    </w:rPr>
                  </w:pPr>
                  <w:r>
                    <w:rPr>
                      <w:sz w:val="15"/>
                      <w:szCs w:val="15"/>
                    </w:rPr>
                    <w:t>专业负责人</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83</w:t>
                  </w:r>
                </w:p>
              </w:tc>
              <w:tc>
                <w:tcPr>
                  <w:tcW w:w="850" w:type="dxa"/>
                  <w:shd w:val="clear" w:color="000000" w:fill="FFFFFF"/>
                  <w:vAlign w:val="center"/>
                </w:tcPr>
                <w:p>
                  <w:pPr>
                    <w:adjustRightInd w:val="0"/>
                    <w:snapToGrid w:val="0"/>
                    <w:jc w:val="center"/>
                    <w:rPr>
                      <w:sz w:val="15"/>
                      <w:szCs w:val="15"/>
                    </w:rPr>
                  </w:pPr>
                  <w:r>
                    <w:rPr>
                      <w:sz w:val="15"/>
                      <w:szCs w:val="15"/>
                    </w:rPr>
                    <w:t>2020.07</w:t>
                  </w:r>
                </w:p>
              </w:tc>
              <w:tc>
                <w:tcPr>
                  <w:tcW w:w="4920" w:type="dxa"/>
                  <w:gridSpan w:val="2"/>
                  <w:shd w:val="clear" w:color="000000" w:fill="FFFFFF"/>
                  <w:vAlign w:val="center"/>
                </w:tcPr>
                <w:p>
                  <w:pPr>
                    <w:adjustRightInd w:val="0"/>
                    <w:snapToGrid w:val="0"/>
                    <w:rPr>
                      <w:sz w:val="15"/>
                      <w:szCs w:val="15"/>
                    </w:rPr>
                  </w:pPr>
                  <w:r>
                    <w:rPr>
                      <w:sz w:val="15"/>
                      <w:szCs w:val="15"/>
                    </w:rPr>
                    <w:t>2020年辽宁省普通国干线公路隧道提质升级施工图设计</w:t>
                  </w:r>
                </w:p>
              </w:tc>
              <w:tc>
                <w:tcPr>
                  <w:tcW w:w="1317" w:type="dxa"/>
                  <w:shd w:val="clear" w:color="000000" w:fill="FFFFFF"/>
                  <w:vAlign w:val="center"/>
                </w:tcPr>
                <w:p>
                  <w:pPr>
                    <w:widowControl/>
                    <w:rPr>
                      <w:sz w:val="15"/>
                      <w:szCs w:val="15"/>
                    </w:rPr>
                  </w:pPr>
                  <w:r>
                    <w:rPr>
                      <w:sz w:val="15"/>
                      <w:szCs w:val="15"/>
                    </w:rPr>
                    <w:t>大型、省级</w:t>
                  </w:r>
                </w:p>
              </w:tc>
              <w:tc>
                <w:tcPr>
                  <w:tcW w:w="1134" w:type="dxa"/>
                  <w:shd w:val="clear" w:color="000000" w:fill="FFFFFF"/>
                  <w:vAlign w:val="center"/>
                </w:tcPr>
                <w:p>
                  <w:pPr>
                    <w:widowControl/>
                    <w:rPr>
                      <w:kern w:val="0"/>
                      <w:sz w:val="15"/>
                      <w:szCs w:val="15"/>
                    </w:rPr>
                  </w:pPr>
                  <w:r>
                    <w:rPr>
                      <w:sz w:val="15"/>
                      <w:szCs w:val="15"/>
                    </w:rPr>
                    <w:t>专业负责人</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84</w:t>
                  </w:r>
                </w:p>
              </w:tc>
              <w:tc>
                <w:tcPr>
                  <w:tcW w:w="850" w:type="dxa"/>
                  <w:shd w:val="clear" w:color="000000" w:fill="FFFFFF"/>
                  <w:vAlign w:val="center"/>
                </w:tcPr>
                <w:p>
                  <w:pPr>
                    <w:adjustRightInd w:val="0"/>
                    <w:snapToGrid w:val="0"/>
                    <w:jc w:val="center"/>
                    <w:rPr>
                      <w:sz w:val="15"/>
                      <w:szCs w:val="15"/>
                    </w:rPr>
                  </w:pPr>
                  <w:r>
                    <w:rPr>
                      <w:sz w:val="15"/>
                      <w:szCs w:val="15"/>
                    </w:rPr>
                    <w:t>2020.07</w:t>
                  </w:r>
                </w:p>
              </w:tc>
              <w:tc>
                <w:tcPr>
                  <w:tcW w:w="4920" w:type="dxa"/>
                  <w:gridSpan w:val="2"/>
                  <w:shd w:val="clear" w:color="000000" w:fill="FFFFFF"/>
                  <w:vAlign w:val="center"/>
                </w:tcPr>
                <w:p>
                  <w:pPr>
                    <w:adjustRightInd w:val="0"/>
                    <w:snapToGrid w:val="0"/>
                    <w:rPr>
                      <w:sz w:val="15"/>
                      <w:szCs w:val="15"/>
                    </w:rPr>
                  </w:pPr>
                  <w:r>
                    <w:rPr>
                      <w:sz w:val="15"/>
                      <w:szCs w:val="15"/>
                    </w:rPr>
                    <w:t>沈阳四环快速路棋盘山段新建工程施工服务</w:t>
                  </w:r>
                </w:p>
              </w:tc>
              <w:tc>
                <w:tcPr>
                  <w:tcW w:w="1317" w:type="dxa"/>
                  <w:shd w:val="clear" w:color="000000" w:fill="FFFFFF"/>
                  <w:vAlign w:val="center"/>
                </w:tcPr>
                <w:p>
                  <w:pPr>
                    <w:widowControl/>
                    <w:rPr>
                      <w:sz w:val="15"/>
                      <w:szCs w:val="15"/>
                    </w:rPr>
                  </w:pPr>
                  <w:r>
                    <w:rPr>
                      <w:sz w:val="15"/>
                      <w:szCs w:val="15"/>
                    </w:rPr>
                    <w:t>大型、省级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85</w:t>
                  </w:r>
                </w:p>
              </w:tc>
              <w:tc>
                <w:tcPr>
                  <w:tcW w:w="850" w:type="dxa"/>
                  <w:shd w:val="clear" w:color="000000" w:fill="FFFFFF"/>
                  <w:vAlign w:val="center"/>
                </w:tcPr>
                <w:p>
                  <w:pPr>
                    <w:adjustRightInd w:val="0"/>
                    <w:snapToGrid w:val="0"/>
                    <w:jc w:val="center"/>
                    <w:rPr>
                      <w:sz w:val="15"/>
                      <w:szCs w:val="15"/>
                    </w:rPr>
                  </w:pPr>
                  <w:r>
                    <w:rPr>
                      <w:sz w:val="15"/>
                      <w:szCs w:val="15"/>
                    </w:rPr>
                    <w:t>2020.07</w:t>
                  </w:r>
                </w:p>
              </w:tc>
              <w:tc>
                <w:tcPr>
                  <w:tcW w:w="4920" w:type="dxa"/>
                  <w:gridSpan w:val="2"/>
                  <w:shd w:val="clear" w:color="000000" w:fill="FFFFFF"/>
                  <w:vAlign w:val="center"/>
                </w:tcPr>
                <w:p>
                  <w:pPr>
                    <w:adjustRightInd w:val="0"/>
                    <w:snapToGrid w:val="0"/>
                    <w:rPr>
                      <w:sz w:val="15"/>
                      <w:szCs w:val="15"/>
                    </w:rPr>
                  </w:pPr>
                  <w:r>
                    <w:rPr>
                      <w:sz w:val="15"/>
                      <w:szCs w:val="15"/>
                    </w:rPr>
                    <w:t>湄潭至石阡高速公路施工服务</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86</w:t>
                  </w:r>
                </w:p>
              </w:tc>
              <w:tc>
                <w:tcPr>
                  <w:tcW w:w="850" w:type="dxa"/>
                  <w:shd w:val="clear" w:color="000000" w:fill="FFFFFF"/>
                  <w:vAlign w:val="center"/>
                </w:tcPr>
                <w:p>
                  <w:pPr>
                    <w:adjustRightInd w:val="0"/>
                    <w:snapToGrid w:val="0"/>
                    <w:jc w:val="center"/>
                    <w:rPr>
                      <w:sz w:val="15"/>
                      <w:szCs w:val="15"/>
                    </w:rPr>
                  </w:pPr>
                  <w:r>
                    <w:rPr>
                      <w:sz w:val="15"/>
                      <w:szCs w:val="15"/>
                    </w:rPr>
                    <w:t>2020.06</w:t>
                  </w:r>
                </w:p>
              </w:tc>
              <w:tc>
                <w:tcPr>
                  <w:tcW w:w="4920" w:type="dxa"/>
                  <w:gridSpan w:val="2"/>
                  <w:shd w:val="clear" w:color="000000" w:fill="FFFFFF"/>
                  <w:vAlign w:val="center"/>
                </w:tcPr>
                <w:p>
                  <w:pPr>
                    <w:adjustRightInd w:val="0"/>
                    <w:snapToGrid w:val="0"/>
                    <w:rPr>
                      <w:sz w:val="15"/>
                      <w:szCs w:val="15"/>
                    </w:rPr>
                  </w:pPr>
                  <w:r>
                    <w:rPr>
                      <w:sz w:val="15"/>
                      <w:szCs w:val="15"/>
                    </w:rPr>
                    <w:t>沈阳地铁2号线南延线工程科技园站~航空产业园站区间出入线结构防水施工图</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87</w:t>
                  </w:r>
                </w:p>
              </w:tc>
              <w:tc>
                <w:tcPr>
                  <w:tcW w:w="850" w:type="dxa"/>
                  <w:shd w:val="clear" w:color="000000" w:fill="FFFFFF"/>
                  <w:vAlign w:val="center"/>
                </w:tcPr>
                <w:p>
                  <w:pPr>
                    <w:adjustRightInd w:val="0"/>
                    <w:snapToGrid w:val="0"/>
                    <w:jc w:val="center"/>
                    <w:rPr>
                      <w:sz w:val="15"/>
                      <w:szCs w:val="15"/>
                    </w:rPr>
                  </w:pPr>
                  <w:r>
                    <w:rPr>
                      <w:sz w:val="15"/>
                      <w:szCs w:val="15"/>
                    </w:rPr>
                    <w:t>2020.06</w:t>
                  </w:r>
                </w:p>
              </w:tc>
              <w:tc>
                <w:tcPr>
                  <w:tcW w:w="4920" w:type="dxa"/>
                  <w:gridSpan w:val="2"/>
                  <w:shd w:val="clear" w:color="000000" w:fill="FFFFFF"/>
                  <w:vAlign w:val="center"/>
                </w:tcPr>
                <w:p>
                  <w:pPr>
                    <w:adjustRightInd w:val="0"/>
                    <w:snapToGrid w:val="0"/>
                    <w:rPr>
                      <w:sz w:val="15"/>
                      <w:szCs w:val="15"/>
                    </w:rPr>
                  </w:pPr>
                  <w:r>
                    <w:rPr>
                      <w:sz w:val="15"/>
                      <w:szCs w:val="15"/>
                    </w:rPr>
                    <w:t>沈阳地铁2号线南延线工程全运路站~沈本大街站区间结构防水（一）明挖段、矿山段防水施工图</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88</w:t>
                  </w:r>
                </w:p>
              </w:tc>
              <w:tc>
                <w:tcPr>
                  <w:tcW w:w="850" w:type="dxa"/>
                  <w:shd w:val="clear" w:color="000000" w:fill="FFFFFF"/>
                  <w:vAlign w:val="center"/>
                </w:tcPr>
                <w:p>
                  <w:pPr>
                    <w:adjustRightInd w:val="0"/>
                    <w:snapToGrid w:val="0"/>
                    <w:jc w:val="center"/>
                    <w:rPr>
                      <w:sz w:val="15"/>
                      <w:szCs w:val="15"/>
                    </w:rPr>
                  </w:pPr>
                  <w:r>
                    <w:rPr>
                      <w:sz w:val="15"/>
                      <w:szCs w:val="15"/>
                    </w:rPr>
                    <w:t>2020.06</w:t>
                  </w:r>
                </w:p>
              </w:tc>
              <w:tc>
                <w:tcPr>
                  <w:tcW w:w="4920" w:type="dxa"/>
                  <w:gridSpan w:val="2"/>
                  <w:shd w:val="clear" w:color="000000" w:fill="FFFFFF"/>
                  <w:vAlign w:val="center"/>
                </w:tcPr>
                <w:p>
                  <w:pPr>
                    <w:adjustRightInd w:val="0"/>
                    <w:snapToGrid w:val="0"/>
                    <w:rPr>
                      <w:sz w:val="15"/>
                      <w:szCs w:val="15"/>
                    </w:rPr>
                  </w:pPr>
                  <w:r>
                    <w:rPr>
                      <w:sz w:val="15"/>
                      <w:szCs w:val="15"/>
                    </w:rPr>
                    <w:t>2020年辽宁省普通国干线公路隧道提质升级施工图外业</w:t>
                  </w:r>
                </w:p>
              </w:tc>
              <w:tc>
                <w:tcPr>
                  <w:tcW w:w="1317" w:type="dxa"/>
                  <w:shd w:val="clear" w:color="000000" w:fill="FFFFFF"/>
                  <w:vAlign w:val="center"/>
                </w:tcPr>
                <w:p>
                  <w:pPr>
                    <w:widowControl/>
                    <w:rPr>
                      <w:sz w:val="15"/>
                      <w:szCs w:val="15"/>
                    </w:rPr>
                  </w:pPr>
                  <w:r>
                    <w:rPr>
                      <w:sz w:val="15"/>
                      <w:szCs w:val="15"/>
                    </w:rPr>
                    <w:t>大型、省级</w:t>
                  </w:r>
                </w:p>
              </w:tc>
              <w:tc>
                <w:tcPr>
                  <w:tcW w:w="1134" w:type="dxa"/>
                  <w:shd w:val="clear" w:color="000000" w:fill="FFFFFF"/>
                  <w:vAlign w:val="center"/>
                </w:tcPr>
                <w:p>
                  <w:pPr>
                    <w:widowControl/>
                    <w:rPr>
                      <w:kern w:val="0"/>
                      <w:sz w:val="15"/>
                      <w:szCs w:val="15"/>
                    </w:rPr>
                  </w:pPr>
                  <w:r>
                    <w:rPr>
                      <w:sz w:val="15"/>
                      <w:szCs w:val="15"/>
                    </w:rPr>
                    <w:t>专业负责人</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89</w:t>
                  </w:r>
                </w:p>
              </w:tc>
              <w:tc>
                <w:tcPr>
                  <w:tcW w:w="850" w:type="dxa"/>
                  <w:shd w:val="clear" w:color="000000" w:fill="FFFFFF"/>
                  <w:vAlign w:val="center"/>
                </w:tcPr>
                <w:p>
                  <w:pPr>
                    <w:adjustRightInd w:val="0"/>
                    <w:snapToGrid w:val="0"/>
                    <w:jc w:val="center"/>
                    <w:rPr>
                      <w:sz w:val="15"/>
                      <w:szCs w:val="15"/>
                    </w:rPr>
                  </w:pPr>
                  <w:r>
                    <w:rPr>
                      <w:sz w:val="15"/>
                      <w:szCs w:val="15"/>
                    </w:rPr>
                    <w:t>2020.06</w:t>
                  </w:r>
                </w:p>
              </w:tc>
              <w:tc>
                <w:tcPr>
                  <w:tcW w:w="4920" w:type="dxa"/>
                  <w:gridSpan w:val="2"/>
                  <w:shd w:val="clear" w:color="000000" w:fill="FFFFFF"/>
                  <w:vAlign w:val="center"/>
                </w:tcPr>
                <w:p>
                  <w:pPr>
                    <w:adjustRightInd w:val="0"/>
                    <w:snapToGrid w:val="0"/>
                    <w:rPr>
                      <w:sz w:val="15"/>
                      <w:szCs w:val="15"/>
                    </w:rPr>
                  </w:pPr>
                  <w:r>
                    <w:rPr>
                      <w:sz w:val="15"/>
                      <w:szCs w:val="15"/>
                    </w:rPr>
                    <w:t>贵州省石吁县克麻场至G354国道(龙井大桥)联络线施工图设计</w:t>
                  </w:r>
                </w:p>
              </w:tc>
              <w:tc>
                <w:tcPr>
                  <w:tcW w:w="1317" w:type="dxa"/>
                  <w:shd w:val="clear" w:color="000000" w:fill="FFFFFF"/>
                  <w:vAlign w:val="center"/>
                </w:tcPr>
                <w:p>
                  <w:pPr>
                    <w:widowControl/>
                    <w:rPr>
                      <w:sz w:val="15"/>
                      <w:szCs w:val="15"/>
                    </w:rPr>
                  </w:pPr>
                  <w:r>
                    <w:rPr>
                      <w:sz w:val="15"/>
                      <w:szCs w:val="15"/>
                    </w:rPr>
                    <w:t>小型、省级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90</w:t>
                  </w:r>
                </w:p>
              </w:tc>
              <w:tc>
                <w:tcPr>
                  <w:tcW w:w="850" w:type="dxa"/>
                  <w:shd w:val="clear" w:color="000000" w:fill="FFFFFF"/>
                  <w:vAlign w:val="center"/>
                </w:tcPr>
                <w:p>
                  <w:pPr>
                    <w:adjustRightInd w:val="0"/>
                    <w:snapToGrid w:val="0"/>
                    <w:jc w:val="center"/>
                    <w:rPr>
                      <w:sz w:val="15"/>
                      <w:szCs w:val="15"/>
                    </w:rPr>
                  </w:pPr>
                  <w:r>
                    <w:rPr>
                      <w:sz w:val="15"/>
                      <w:szCs w:val="15"/>
                    </w:rPr>
                    <w:t>2020.05</w:t>
                  </w:r>
                </w:p>
              </w:tc>
              <w:tc>
                <w:tcPr>
                  <w:tcW w:w="4920" w:type="dxa"/>
                  <w:gridSpan w:val="2"/>
                  <w:shd w:val="clear" w:color="000000" w:fill="FFFFFF"/>
                  <w:vAlign w:val="center"/>
                </w:tcPr>
                <w:p>
                  <w:pPr>
                    <w:adjustRightInd w:val="0"/>
                    <w:snapToGrid w:val="0"/>
                    <w:rPr>
                      <w:sz w:val="15"/>
                      <w:szCs w:val="15"/>
                    </w:rPr>
                  </w:pPr>
                  <w:r>
                    <w:rPr>
                      <w:sz w:val="15"/>
                      <w:szCs w:val="15"/>
                    </w:rPr>
                    <w:t>沈阳地铁2号线南延线工程科技园站~航空产业园站区间正线防水施工图</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91</w:t>
                  </w:r>
                </w:p>
              </w:tc>
              <w:tc>
                <w:tcPr>
                  <w:tcW w:w="850" w:type="dxa"/>
                  <w:shd w:val="clear" w:color="000000" w:fill="FFFFFF"/>
                  <w:vAlign w:val="center"/>
                </w:tcPr>
                <w:p>
                  <w:pPr>
                    <w:adjustRightInd w:val="0"/>
                    <w:snapToGrid w:val="0"/>
                    <w:jc w:val="center"/>
                    <w:rPr>
                      <w:sz w:val="15"/>
                      <w:szCs w:val="15"/>
                    </w:rPr>
                  </w:pPr>
                  <w:r>
                    <w:rPr>
                      <w:sz w:val="15"/>
                      <w:szCs w:val="15"/>
                    </w:rPr>
                    <w:t>2020.05</w:t>
                  </w:r>
                </w:p>
              </w:tc>
              <w:tc>
                <w:tcPr>
                  <w:tcW w:w="4920" w:type="dxa"/>
                  <w:gridSpan w:val="2"/>
                  <w:shd w:val="clear" w:color="000000" w:fill="FFFFFF"/>
                  <w:vAlign w:val="center"/>
                </w:tcPr>
                <w:p>
                  <w:pPr>
                    <w:adjustRightInd w:val="0"/>
                    <w:snapToGrid w:val="0"/>
                    <w:rPr>
                      <w:sz w:val="15"/>
                      <w:szCs w:val="15"/>
                    </w:rPr>
                  </w:pPr>
                  <w:r>
                    <w:rPr>
                      <w:sz w:val="15"/>
                      <w:szCs w:val="15"/>
                    </w:rPr>
                    <w:t>沈阳地铁2号线南延线工程全运路站~沈本大街站区间结构防水（二）盾构段防水施工图</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92</w:t>
                  </w:r>
                </w:p>
              </w:tc>
              <w:tc>
                <w:tcPr>
                  <w:tcW w:w="850" w:type="dxa"/>
                  <w:shd w:val="clear" w:color="000000" w:fill="FFFFFF"/>
                  <w:vAlign w:val="center"/>
                </w:tcPr>
                <w:p>
                  <w:pPr>
                    <w:adjustRightInd w:val="0"/>
                    <w:snapToGrid w:val="0"/>
                    <w:jc w:val="center"/>
                    <w:rPr>
                      <w:sz w:val="15"/>
                      <w:szCs w:val="15"/>
                    </w:rPr>
                  </w:pPr>
                  <w:r>
                    <w:rPr>
                      <w:sz w:val="15"/>
                      <w:szCs w:val="15"/>
                    </w:rPr>
                    <w:t>2020.05</w:t>
                  </w:r>
                </w:p>
              </w:tc>
              <w:tc>
                <w:tcPr>
                  <w:tcW w:w="4920" w:type="dxa"/>
                  <w:gridSpan w:val="2"/>
                  <w:shd w:val="clear" w:color="000000" w:fill="FFFFFF"/>
                  <w:vAlign w:val="center"/>
                </w:tcPr>
                <w:p>
                  <w:pPr>
                    <w:adjustRightInd w:val="0"/>
                    <w:snapToGrid w:val="0"/>
                    <w:rPr>
                      <w:sz w:val="15"/>
                      <w:szCs w:val="15"/>
                    </w:rPr>
                  </w:pPr>
                  <w:r>
                    <w:rPr>
                      <w:sz w:val="15"/>
                      <w:szCs w:val="15"/>
                    </w:rPr>
                    <w:t>G352务川道角至藕塘公路改扩建工程施工服务</w:t>
                  </w:r>
                </w:p>
              </w:tc>
              <w:tc>
                <w:tcPr>
                  <w:tcW w:w="1317" w:type="dxa"/>
                  <w:shd w:val="clear" w:color="000000" w:fill="FFFFFF"/>
                  <w:vAlign w:val="center"/>
                </w:tcPr>
                <w:p>
                  <w:pPr>
                    <w:widowControl/>
                    <w:rPr>
                      <w:sz w:val="15"/>
                      <w:szCs w:val="15"/>
                    </w:rPr>
                  </w:pPr>
                  <w:r>
                    <w:rPr>
                      <w:sz w:val="15"/>
                      <w:szCs w:val="15"/>
                    </w:rPr>
                    <w:t>大型、省级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93</w:t>
                  </w:r>
                </w:p>
              </w:tc>
              <w:tc>
                <w:tcPr>
                  <w:tcW w:w="850" w:type="dxa"/>
                  <w:shd w:val="clear" w:color="000000" w:fill="FFFFFF"/>
                  <w:vAlign w:val="center"/>
                </w:tcPr>
                <w:p>
                  <w:pPr>
                    <w:adjustRightInd w:val="0"/>
                    <w:snapToGrid w:val="0"/>
                    <w:jc w:val="center"/>
                    <w:rPr>
                      <w:sz w:val="15"/>
                      <w:szCs w:val="15"/>
                    </w:rPr>
                  </w:pPr>
                  <w:r>
                    <w:rPr>
                      <w:sz w:val="15"/>
                      <w:szCs w:val="15"/>
                    </w:rPr>
                    <w:t>2020.03</w:t>
                  </w:r>
                </w:p>
              </w:tc>
              <w:tc>
                <w:tcPr>
                  <w:tcW w:w="4920" w:type="dxa"/>
                  <w:gridSpan w:val="2"/>
                  <w:shd w:val="clear" w:color="000000" w:fill="FFFFFF"/>
                  <w:vAlign w:val="center"/>
                </w:tcPr>
                <w:p>
                  <w:pPr>
                    <w:adjustRightInd w:val="0"/>
                    <w:snapToGrid w:val="0"/>
                    <w:rPr>
                      <w:sz w:val="15"/>
                      <w:szCs w:val="15"/>
                    </w:rPr>
                  </w:pPr>
                  <w:r>
                    <w:rPr>
                      <w:sz w:val="15"/>
                      <w:szCs w:val="15"/>
                    </w:rPr>
                    <w:t>沈阳地铁2号线南延线工程全运路站~沈本大街站区间风井防水施工图</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94</w:t>
                  </w:r>
                </w:p>
              </w:tc>
              <w:tc>
                <w:tcPr>
                  <w:tcW w:w="850" w:type="dxa"/>
                  <w:shd w:val="clear" w:color="000000" w:fill="FFFFFF"/>
                  <w:vAlign w:val="center"/>
                </w:tcPr>
                <w:p>
                  <w:pPr>
                    <w:adjustRightInd w:val="0"/>
                    <w:snapToGrid w:val="0"/>
                    <w:jc w:val="center"/>
                    <w:rPr>
                      <w:sz w:val="15"/>
                      <w:szCs w:val="15"/>
                    </w:rPr>
                  </w:pPr>
                  <w:r>
                    <w:rPr>
                      <w:sz w:val="15"/>
                      <w:szCs w:val="15"/>
                    </w:rPr>
                    <w:t>2020.03</w:t>
                  </w:r>
                </w:p>
              </w:tc>
              <w:tc>
                <w:tcPr>
                  <w:tcW w:w="4920" w:type="dxa"/>
                  <w:gridSpan w:val="2"/>
                  <w:shd w:val="clear" w:color="000000" w:fill="FFFFFF"/>
                  <w:vAlign w:val="center"/>
                </w:tcPr>
                <w:p>
                  <w:pPr>
                    <w:adjustRightInd w:val="0"/>
                    <w:snapToGrid w:val="0"/>
                    <w:rPr>
                      <w:sz w:val="15"/>
                      <w:szCs w:val="15"/>
                    </w:rPr>
                  </w:pPr>
                  <w:r>
                    <w:rPr>
                      <w:sz w:val="15"/>
                      <w:szCs w:val="15"/>
                    </w:rPr>
                    <w:t>沈阳地铁2号线南延线工程全运路站~沈本大街站区间风井风险专项施工图设计</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95</w:t>
                  </w:r>
                </w:p>
              </w:tc>
              <w:tc>
                <w:tcPr>
                  <w:tcW w:w="850" w:type="dxa"/>
                  <w:shd w:val="clear" w:color="000000" w:fill="FFFFFF"/>
                  <w:vAlign w:val="center"/>
                </w:tcPr>
                <w:p>
                  <w:pPr>
                    <w:adjustRightInd w:val="0"/>
                    <w:snapToGrid w:val="0"/>
                    <w:jc w:val="center"/>
                    <w:rPr>
                      <w:sz w:val="15"/>
                      <w:szCs w:val="15"/>
                    </w:rPr>
                  </w:pPr>
                  <w:r>
                    <w:rPr>
                      <w:sz w:val="15"/>
                      <w:szCs w:val="15"/>
                    </w:rPr>
                    <w:t>2020.02</w:t>
                  </w:r>
                </w:p>
              </w:tc>
              <w:tc>
                <w:tcPr>
                  <w:tcW w:w="4920" w:type="dxa"/>
                  <w:gridSpan w:val="2"/>
                  <w:shd w:val="clear" w:color="000000" w:fill="FFFFFF"/>
                  <w:vAlign w:val="center"/>
                </w:tcPr>
                <w:p>
                  <w:pPr>
                    <w:adjustRightInd w:val="0"/>
                    <w:snapToGrid w:val="0"/>
                    <w:rPr>
                      <w:sz w:val="15"/>
                      <w:szCs w:val="15"/>
                    </w:rPr>
                  </w:pPr>
                  <w:r>
                    <w:rPr>
                      <w:sz w:val="15"/>
                      <w:szCs w:val="15"/>
                    </w:rPr>
                    <w:t>沈阳地铁4号线上河村站预留空间及A出入口结构施工图</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96</w:t>
                  </w:r>
                </w:p>
              </w:tc>
              <w:tc>
                <w:tcPr>
                  <w:tcW w:w="850" w:type="dxa"/>
                  <w:shd w:val="clear" w:color="000000" w:fill="FFFFFF"/>
                  <w:vAlign w:val="center"/>
                </w:tcPr>
                <w:p>
                  <w:pPr>
                    <w:adjustRightInd w:val="0"/>
                    <w:snapToGrid w:val="0"/>
                    <w:jc w:val="center"/>
                    <w:rPr>
                      <w:sz w:val="15"/>
                      <w:szCs w:val="15"/>
                    </w:rPr>
                  </w:pPr>
                  <w:r>
                    <w:rPr>
                      <w:sz w:val="15"/>
                      <w:szCs w:val="15"/>
                    </w:rPr>
                    <w:t>2020.02</w:t>
                  </w:r>
                </w:p>
              </w:tc>
              <w:tc>
                <w:tcPr>
                  <w:tcW w:w="4920" w:type="dxa"/>
                  <w:gridSpan w:val="2"/>
                  <w:shd w:val="clear" w:color="000000" w:fill="FFFFFF"/>
                  <w:vAlign w:val="center"/>
                </w:tcPr>
                <w:p>
                  <w:pPr>
                    <w:adjustRightInd w:val="0"/>
                    <w:snapToGrid w:val="0"/>
                    <w:rPr>
                      <w:sz w:val="15"/>
                      <w:szCs w:val="15"/>
                    </w:rPr>
                  </w:pPr>
                  <w:r>
                    <w:rPr>
                      <w:sz w:val="15"/>
                      <w:szCs w:val="15"/>
                    </w:rPr>
                    <w:t>沈阳地铁3号线甘官站结构防水施工招标图</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97</w:t>
                  </w:r>
                </w:p>
              </w:tc>
              <w:tc>
                <w:tcPr>
                  <w:tcW w:w="850" w:type="dxa"/>
                  <w:shd w:val="clear" w:color="000000" w:fill="FFFFFF"/>
                  <w:vAlign w:val="center"/>
                </w:tcPr>
                <w:p>
                  <w:pPr>
                    <w:adjustRightInd w:val="0"/>
                    <w:snapToGrid w:val="0"/>
                    <w:jc w:val="center"/>
                    <w:rPr>
                      <w:sz w:val="15"/>
                      <w:szCs w:val="15"/>
                    </w:rPr>
                  </w:pPr>
                  <w:r>
                    <w:rPr>
                      <w:sz w:val="15"/>
                      <w:szCs w:val="15"/>
                    </w:rPr>
                    <w:t>2020.02</w:t>
                  </w:r>
                </w:p>
              </w:tc>
              <w:tc>
                <w:tcPr>
                  <w:tcW w:w="4920" w:type="dxa"/>
                  <w:gridSpan w:val="2"/>
                  <w:shd w:val="clear" w:color="000000" w:fill="FFFFFF"/>
                  <w:vAlign w:val="center"/>
                </w:tcPr>
                <w:p>
                  <w:pPr>
                    <w:adjustRightInd w:val="0"/>
                    <w:snapToGrid w:val="0"/>
                    <w:rPr>
                      <w:sz w:val="15"/>
                      <w:szCs w:val="15"/>
                    </w:rPr>
                  </w:pPr>
                  <w:r>
                    <w:rPr>
                      <w:sz w:val="15"/>
                      <w:szCs w:val="15"/>
                    </w:rPr>
                    <w:t>沈阳地铁3号线甘官站内部结构施工招标图</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98</w:t>
                  </w:r>
                </w:p>
              </w:tc>
              <w:tc>
                <w:tcPr>
                  <w:tcW w:w="850" w:type="dxa"/>
                  <w:shd w:val="clear" w:color="000000" w:fill="FFFFFF"/>
                  <w:vAlign w:val="center"/>
                </w:tcPr>
                <w:p>
                  <w:pPr>
                    <w:adjustRightInd w:val="0"/>
                    <w:snapToGrid w:val="0"/>
                    <w:jc w:val="center"/>
                    <w:rPr>
                      <w:sz w:val="15"/>
                      <w:szCs w:val="15"/>
                    </w:rPr>
                  </w:pPr>
                  <w:r>
                    <w:rPr>
                      <w:sz w:val="15"/>
                      <w:szCs w:val="15"/>
                    </w:rPr>
                    <w:t>2020.02</w:t>
                  </w:r>
                </w:p>
              </w:tc>
              <w:tc>
                <w:tcPr>
                  <w:tcW w:w="4920" w:type="dxa"/>
                  <w:gridSpan w:val="2"/>
                  <w:shd w:val="clear" w:color="000000" w:fill="FFFFFF"/>
                  <w:vAlign w:val="center"/>
                </w:tcPr>
                <w:p>
                  <w:pPr>
                    <w:adjustRightInd w:val="0"/>
                    <w:snapToGrid w:val="0"/>
                    <w:rPr>
                      <w:sz w:val="15"/>
                      <w:szCs w:val="15"/>
                    </w:rPr>
                  </w:pPr>
                  <w:r>
                    <w:rPr>
                      <w:sz w:val="15"/>
                      <w:szCs w:val="15"/>
                    </w:rPr>
                    <w:t>沈阳地铁3号线甘官站风险专项施工招标图</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99</w:t>
                  </w:r>
                </w:p>
              </w:tc>
              <w:tc>
                <w:tcPr>
                  <w:tcW w:w="850" w:type="dxa"/>
                  <w:shd w:val="clear" w:color="000000" w:fill="FFFFFF"/>
                  <w:vAlign w:val="center"/>
                </w:tcPr>
                <w:p>
                  <w:pPr>
                    <w:adjustRightInd w:val="0"/>
                    <w:snapToGrid w:val="0"/>
                    <w:jc w:val="center"/>
                    <w:rPr>
                      <w:sz w:val="15"/>
                      <w:szCs w:val="15"/>
                    </w:rPr>
                  </w:pPr>
                  <w:r>
                    <w:rPr>
                      <w:sz w:val="15"/>
                      <w:szCs w:val="15"/>
                    </w:rPr>
                    <w:t>2020.02</w:t>
                  </w:r>
                </w:p>
              </w:tc>
              <w:tc>
                <w:tcPr>
                  <w:tcW w:w="4920" w:type="dxa"/>
                  <w:gridSpan w:val="2"/>
                  <w:shd w:val="clear" w:color="000000" w:fill="FFFFFF"/>
                  <w:vAlign w:val="center"/>
                </w:tcPr>
                <w:p>
                  <w:pPr>
                    <w:adjustRightInd w:val="0"/>
                    <w:snapToGrid w:val="0"/>
                    <w:rPr>
                      <w:sz w:val="15"/>
                      <w:szCs w:val="15"/>
                    </w:rPr>
                  </w:pPr>
                  <w:r>
                    <w:rPr>
                      <w:sz w:val="15"/>
                      <w:szCs w:val="15"/>
                    </w:rPr>
                    <w:t>沈阳地铁3号线甘官站主体围护结构施工招标图</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100</w:t>
                  </w:r>
                </w:p>
              </w:tc>
              <w:tc>
                <w:tcPr>
                  <w:tcW w:w="850" w:type="dxa"/>
                  <w:shd w:val="clear" w:color="000000" w:fill="FFFFFF"/>
                  <w:vAlign w:val="center"/>
                </w:tcPr>
                <w:p>
                  <w:pPr>
                    <w:adjustRightInd w:val="0"/>
                    <w:snapToGrid w:val="0"/>
                    <w:jc w:val="center"/>
                    <w:rPr>
                      <w:sz w:val="15"/>
                      <w:szCs w:val="15"/>
                    </w:rPr>
                  </w:pPr>
                  <w:r>
                    <w:rPr>
                      <w:sz w:val="15"/>
                      <w:szCs w:val="15"/>
                    </w:rPr>
                    <w:t>2020.02</w:t>
                  </w:r>
                </w:p>
              </w:tc>
              <w:tc>
                <w:tcPr>
                  <w:tcW w:w="4920" w:type="dxa"/>
                  <w:gridSpan w:val="2"/>
                  <w:shd w:val="clear" w:color="000000" w:fill="FFFFFF"/>
                  <w:vAlign w:val="center"/>
                </w:tcPr>
                <w:p>
                  <w:pPr>
                    <w:adjustRightInd w:val="0"/>
                    <w:snapToGrid w:val="0"/>
                    <w:rPr>
                      <w:sz w:val="15"/>
                      <w:szCs w:val="15"/>
                    </w:rPr>
                  </w:pPr>
                  <w:r>
                    <w:rPr>
                      <w:sz w:val="15"/>
                      <w:szCs w:val="15"/>
                    </w:rPr>
                    <w:t>沈阳地铁3号线甘官站主体结构施工招标图</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101</w:t>
                  </w:r>
                </w:p>
              </w:tc>
              <w:tc>
                <w:tcPr>
                  <w:tcW w:w="850" w:type="dxa"/>
                  <w:shd w:val="clear" w:color="000000" w:fill="FFFFFF"/>
                  <w:vAlign w:val="center"/>
                </w:tcPr>
                <w:p>
                  <w:pPr>
                    <w:adjustRightInd w:val="0"/>
                    <w:snapToGrid w:val="0"/>
                    <w:jc w:val="center"/>
                    <w:rPr>
                      <w:sz w:val="15"/>
                      <w:szCs w:val="15"/>
                    </w:rPr>
                  </w:pPr>
                  <w:r>
                    <w:rPr>
                      <w:sz w:val="15"/>
                      <w:szCs w:val="15"/>
                    </w:rPr>
                    <w:t>2019.12</w:t>
                  </w:r>
                </w:p>
              </w:tc>
              <w:tc>
                <w:tcPr>
                  <w:tcW w:w="4920" w:type="dxa"/>
                  <w:gridSpan w:val="2"/>
                  <w:shd w:val="clear" w:color="000000" w:fill="FFFFFF"/>
                  <w:vAlign w:val="center"/>
                </w:tcPr>
                <w:p>
                  <w:pPr>
                    <w:adjustRightInd w:val="0"/>
                    <w:snapToGrid w:val="0"/>
                    <w:rPr>
                      <w:sz w:val="15"/>
                      <w:szCs w:val="15"/>
                    </w:rPr>
                  </w:pPr>
                  <w:r>
                    <w:rPr>
                      <w:sz w:val="15"/>
                      <w:szCs w:val="15"/>
                    </w:rPr>
                    <w:t>北京-秦皇岛高速公路遵化至秦皇岛段施工图设计双院制审查结构验算报告（100km/h分离式、特长隧道斜井、地下风机房及风道）</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102</w:t>
                  </w:r>
                </w:p>
              </w:tc>
              <w:tc>
                <w:tcPr>
                  <w:tcW w:w="850" w:type="dxa"/>
                  <w:shd w:val="clear" w:color="000000" w:fill="FFFFFF"/>
                  <w:vAlign w:val="center"/>
                </w:tcPr>
                <w:p>
                  <w:pPr>
                    <w:adjustRightInd w:val="0"/>
                    <w:snapToGrid w:val="0"/>
                    <w:jc w:val="center"/>
                    <w:rPr>
                      <w:sz w:val="15"/>
                      <w:szCs w:val="15"/>
                    </w:rPr>
                  </w:pPr>
                  <w:r>
                    <w:rPr>
                      <w:sz w:val="15"/>
                      <w:szCs w:val="15"/>
                    </w:rPr>
                    <w:t>2019.12</w:t>
                  </w:r>
                </w:p>
              </w:tc>
              <w:tc>
                <w:tcPr>
                  <w:tcW w:w="4920" w:type="dxa"/>
                  <w:gridSpan w:val="2"/>
                  <w:shd w:val="clear" w:color="000000" w:fill="FFFFFF"/>
                  <w:vAlign w:val="center"/>
                </w:tcPr>
                <w:p>
                  <w:pPr>
                    <w:adjustRightInd w:val="0"/>
                    <w:snapToGrid w:val="0"/>
                    <w:rPr>
                      <w:sz w:val="15"/>
                      <w:szCs w:val="15"/>
                    </w:rPr>
                  </w:pPr>
                  <w:r>
                    <w:rPr>
                      <w:sz w:val="15"/>
                      <w:szCs w:val="15"/>
                    </w:rPr>
                    <w:t>北京-秦皇岛高速公路遵化至秦皇岛段施工图设计双院制审查结构验算报告（100km/h，小净距）</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103</w:t>
                  </w:r>
                </w:p>
              </w:tc>
              <w:tc>
                <w:tcPr>
                  <w:tcW w:w="850" w:type="dxa"/>
                  <w:shd w:val="clear" w:color="000000" w:fill="FFFFFF"/>
                  <w:vAlign w:val="center"/>
                </w:tcPr>
                <w:p>
                  <w:pPr>
                    <w:adjustRightInd w:val="0"/>
                    <w:snapToGrid w:val="0"/>
                    <w:jc w:val="center"/>
                    <w:rPr>
                      <w:sz w:val="15"/>
                      <w:szCs w:val="15"/>
                    </w:rPr>
                  </w:pPr>
                  <w:r>
                    <w:rPr>
                      <w:sz w:val="15"/>
                      <w:szCs w:val="15"/>
                    </w:rPr>
                    <w:t>2019.12</w:t>
                  </w:r>
                </w:p>
              </w:tc>
              <w:tc>
                <w:tcPr>
                  <w:tcW w:w="4920" w:type="dxa"/>
                  <w:gridSpan w:val="2"/>
                  <w:shd w:val="clear" w:color="000000" w:fill="FFFFFF"/>
                  <w:vAlign w:val="center"/>
                </w:tcPr>
                <w:p>
                  <w:pPr>
                    <w:adjustRightInd w:val="0"/>
                    <w:snapToGrid w:val="0"/>
                    <w:rPr>
                      <w:sz w:val="15"/>
                      <w:szCs w:val="15"/>
                    </w:rPr>
                  </w:pPr>
                  <w:r>
                    <w:rPr>
                      <w:sz w:val="15"/>
                      <w:szCs w:val="15"/>
                    </w:rPr>
                    <w:t>北京-秦皇岛高速公路遵化至秦皇岛段施工图设计双院制审查结构验算报告（120km/h，小净距）</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104</w:t>
                  </w:r>
                </w:p>
              </w:tc>
              <w:tc>
                <w:tcPr>
                  <w:tcW w:w="850" w:type="dxa"/>
                  <w:shd w:val="clear" w:color="000000" w:fill="FFFFFF"/>
                  <w:vAlign w:val="center"/>
                </w:tcPr>
                <w:p>
                  <w:pPr>
                    <w:adjustRightInd w:val="0"/>
                    <w:snapToGrid w:val="0"/>
                    <w:jc w:val="center"/>
                    <w:rPr>
                      <w:sz w:val="15"/>
                      <w:szCs w:val="15"/>
                    </w:rPr>
                  </w:pPr>
                  <w:r>
                    <w:rPr>
                      <w:sz w:val="15"/>
                      <w:szCs w:val="15"/>
                    </w:rPr>
                    <w:t>2019.11</w:t>
                  </w:r>
                </w:p>
              </w:tc>
              <w:tc>
                <w:tcPr>
                  <w:tcW w:w="4920" w:type="dxa"/>
                  <w:gridSpan w:val="2"/>
                  <w:shd w:val="clear" w:color="000000" w:fill="FFFFFF"/>
                  <w:vAlign w:val="center"/>
                </w:tcPr>
                <w:p>
                  <w:pPr>
                    <w:adjustRightInd w:val="0"/>
                    <w:snapToGrid w:val="0"/>
                    <w:rPr>
                      <w:sz w:val="15"/>
                      <w:szCs w:val="15"/>
                    </w:rPr>
                  </w:pPr>
                  <w:r>
                    <w:rPr>
                      <w:sz w:val="15"/>
                      <w:szCs w:val="15"/>
                    </w:rPr>
                    <w:t>北京-秦皇岛高速公路遵化至秦皇岛段施工图咨询审查</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105</w:t>
                  </w:r>
                </w:p>
              </w:tc>
              <w:tc>
                <w:tcPr>
                  <w:tcW w:w="850" w:type="dxa"/>
                  <w:shd w:val="clear" w:color="000000" w:fill="FFFFFF"/>
                  <w:vAlign w:val="center"/>
                </w:tcPr>
                <w:p>
                  <w:pPr>
                    <w:adjustRightInd w:val="0"/>
                    <w:snapToGrid w:val="0"/>
                    <w:jc w:val="center"/>
                    <w:rPr>
                      <w:sz w:val="15"/>
                      <w:szCs w:val="15"/>
                    </w:rPr>
                  </w:pPr>
                  <w:r>
                    <w:rPr>
                      <w:sz w:val="15"/>
                      <w:szCs w:val="15"/>
                    </w:rPr>
                    <w:t>2019.10</w:t>
                  </w:r>
                </w:p>
              </w:tc>
              <w:tc>
                <w:tcPr>
                  <w:tcW w:w="4920" w:type="dxa"/>
                  <w:gridSpan w:val="2"/>
                  <w:shd w:val="clear" w:color="000000" w:fill="FFFFFF"/>
                  <w:vAlign w:val="center"/>
                </w:tcPr>
                <w:p>
                  <w:pPr>
                    <w:adjustRightInd w:val="0"/>
                    <w:snapToGrid w:val="0"/>
                    <w:rPr>
                      <w:sz w:val="15"/>
                      <w:szCs w:val="15"/>
                    </w:rPr>
                  </w:pPr>
                  <w:r>
                    <w:rPr>
                      <w:sz w:val="15"/>
                      <w:szCs w:val="15"/>
                    </w:rPr>
                    <w:t>湄潭至石阡高速公路XZLLX-2合同段河道改移工程施工图设计图册</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106</w:t>
                  </w:r>
                </w:p>
              </w:tc>
              <w:tc>
                <w:tcPr>
                  <w:tcW w:w="850" w:type="dxa"/>
                  <w:shd w:val="clear" w:color="000000" w:fill="FFFFFF"/>
                  <w:vAlign w:val="center"/>
                </w:tcPr>
                <w:p>
                  <w:pPr>
                    <w:adjustRightInd w:val="0"/>
                    <w:snapToGrid w:val="0"/>
                    <w:jc w:val="center"/>
                    <w:rPr>
                      <w:sz w:val="15"/>
                      <w:szCs w:val="15"/>
                    </w:rPr>
                  </w:pPr>
                  <w:r>
                    <w:rPr>
                      <w:sz w:val="15"/>
                      <w:szCs w:val="15"/>
                    </w:rPr>
                    <w:t>2019.09</w:t>
                  </w:r>
                </w:p>
              </w:tc>
              <w:tc>
                <w:tcPr>
                  <w:tcW w:w="4920" w:type="dxa"/>
                  <w:gridSpan w:val="2"/>
                  <w:shd w:val="clear" w:color="000000" w:fill="FFFFFF"/>
                  <w:vAlign w:val="center"/>
                </w:tcPr>
                <w:p>
                  <w:pPr>
                    <w:adjustRightInd w:val="0"/>
                    <w:snapToGrid w:val="0"/>
                    <w:rPr>
                      <w:sz w:val="15"/>
                      <w:szCs w:val="15"/>
                    </w:rPr>
                  </w:pPr>
                  <w:r>
                    <w:rPr>
                      <w:sz w:val="15"/>
                      <w:szCs w:val="15"/>
                    </w:rPr>
                    <w:t>沈白铁路与等级公路交叉及并行技术方案</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107</w:t>
                  </w:r>
                </w:p>
              </w:tc>
              <w:tc>
                <w:tcPr>
                  <w:tcW w:w="850" w:type="dxa"/>
                  <w:shd w:val="clear" w:color="000000" w:fill="FFFFFF"/>
                  <w:vAlign w:val="center"/>
                </w:tcPr>
                <w:p>
                  <w:pPr>
                    <w:adjustRightInd w:val="0"/>
                    <w:snapToGrid w:val="0"/>
                    <w:jc w:val="center"/>
                    <w:rPr>
                      <w:sz w:val="15"/>
                      <w:szCs w:val="15"/>
                    </w:rPr>
                  </w:pPr>
                  <w:r>
                    <w:rPr>
                      <w:sz w:val="15"/>
                      <w:szCs w:val="15"/>
                    </w:rPr>
                    <w:t>2019.09</w:t>
                  </w:r>
                </w:p>
              </w:tc>
              <w:tc>
                <w:tcPr>
                  <w:tcW w:w="4920" w:type="dxa"/>
                  <w:gridSpan w:val="2"/>
                  <w:shd w:val="clear" w:color="000000" w:fill="FFFFFF"/>
                  <w:vAlign w:val="center"/>
                </w:tcPr>
                <w:p>
                  <w:pPr>
                    <w:adjustRightInd w:val="0"/>
                    <w:snapToGrid w:val="0"/>
                    <w:rPr>
                      <w:sz w:val="15"/>
                      <w:szCs w:val="15"/>
                    </w:rPr>
                  </w:pPr>
                  <w:r>
                    <w:rPr>
                      <w:sz w:val="15"/>
                      <w:szCs w:val="15"/>
                    </w:rPr>
                    <w:t>甬莞高速角洞岙隧道仰坡滑坡处治方案</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108</w:t>
                  </w:r>
                </w:p>
              </w:tc>
              <w:tc>
                <w:tcPr>
                  <w:tcW w:w="850" w:type="dxa"/>
                  <w:shd w:val="clear" w:color="000000" w:fill="FFFFFF"/>
                  <w:vAlign w:val="center"/>
                </w:tcPr>
                <w:p>
                  <w:pPr>
                    <w:adjustRightInd w:val="0"/>
                    <w:snapToGrid w:val="0"/>
                    <w:jc w:val="center"/>
                    <w:rPr>
                      <w:sz w:val="15"/>
                      <w:szCs w:val="15"/>
                    </w:rPr>
                  </w:pPr>
                  <w:r>
                    <w:rPr>
                      <w:sz w:val="15"/>
                      <w:szCs w:val="15"/>
                    </w:rPr>
                    <w:t>2019.09</w:t>
                  </w:r>
                </w:p>
              </w:tc>
              <w:tc>
                <w:tcPr>
                  <w:tcW w:w="4920" w:type="dxa"/>
                  <w:gridSpan w:val="2"/>
                  <w:shd w:val="clear" w:color="000000" w:fill="FFFFFF"/>
                  <w:vAlign w:val="center"/>
                </w:tcPr>
                <w:p>
                  <w:pPr>
                    <w:adjustRightInd w:val="0"/>
                    <w:snapToGrid w:val="0"/>
                    <w:rPr>
                      <w:sz w:val="15"/>
                      <w:szCs w:val="15"/>
                    </w:rPr>
                  </w:pPr>
                  <w:r>
                    <w:rPr>
                      <w:sz w:val="15"/>
                      <w:szCs w:val="15"/>
                    </w:rPr>
                    <w:t>新建沈阳至白河铁路专线工程抚通隧道上跨抚通高速公路新宾一号隧道安全性评价报告</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专业负责人</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109</w:t>
                  </w:r>
                </w:p>
              </w:tc>
              <w:tc>
                <w:tcPr>
                  <w:tcW w:w="850" w:type="dxa"/>
                  <w:shd w:val="clear" w:color="000000" w:fill="FFFFFF"/>
                  <w:vAlign w:val="center"/>
                </w:tcPr>
                <w:p>
                  <w:pPr>
                    <w:adjustRightInd w:val="0"/>
                    <w:snapToGrid w:val="0"/>
                    <w:jc w:val="center"/>
                    <w:rPr>
                      <w:sz w:val="15"/>
                      <w:szCs w:val="15"/>
                    </w:rPr>
                  </w:pPr>
                  <w:r>
                    <w:rPr>
                      <w:sz w:val="15"/>
                      <w:szCs w:val="15"/>
                    </w:rPr>
                    <w:t>2019.09</w:t>
                  </w:r>
                </w:p>
              </w:tc>
              <w:tc>
                <w:tcPr>
                  <w:tcW w:w="4920" w:type="dxa"/>
                  <w:gridSpan w:val="2"/>
                  <w:shd w:val="clear" w:color="000000" w:fill="FFFFFF"/>
                  <w:vAlign w:val="center"/>
                </w:tcPr>
                <w:p>
                  <w:pPr>
                    <w:adjustRightInd w:val="0"/>
                    <w:snapToGrid w:val="0"/>
                    <w:rPr>
                      <w:sz w:val="15"/>
                      <w:szCs w:val="15"/>
                    </w:rPr>
                  </w:pPr>
                  <w:r>
                    <w:rPr>
                      <w:sz w:val="15"/>
                      <w:szCs w:val="15"/>
                    </w:rPr>
                    <w:t>新建沈阳至白河铁路专线工程阿金隧道下穿铁本高速路基安全性评价报告</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专业负责人</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110</w:t>
                  </w:r>
                </w:p>
              </w:tc>
              <w:tc>
                <w:tcPr>
                  <w:tcW w:w="850" w:type="dxa"/>
                  <w:shd w:val="clear" w:color="000000" w:fill="FFFFFF"/>
                  <w:vAlign w:val="center"/>
                </w:tcPr>
                <w:p>
                  <w:pPr>
                    <w:adjustRightInd w:val="0"/>
                    <w:snapToGrid w:val="0"/>
                    <w:jc w:val="center"/>
                    <w:rPr>
                      <w:sz w:val="15"/>
                      <w:szCs w:val="15"/>
                    </w:rPr>
                  </w:pPr>
                  <w:r>
                    <w:rPr>
                      <w:sz w:val="15"/>
                      <w:szCs w:val="15"/>
                    </w:rPr>
                    <w:t>2019.08</w:t>
                  </w:r>
                </w:p>
              </w:tc>
              <w:tc>
                <w:tcPr>
                  <w:tcW w:w="4920" w:type="dxa"/>
                  <w:gridSpan w:val="2"/>
                  <w:shd w:val="clear" w:color="000000" w:fill="FFFFFF"/>
                  <w:vAlign w:val="center"/>
                </w:tcPr>
                <w:p>
                  <w:pPr>
                    <w:adjustRightInd w:val="0"/>
                    <w:snapToGrid w:val="0"/>
                    <w:rPr>
                      <w:sz w:val="15"/>
                      <w:szCs w:val="15"/>
                    </w:rPr>
                  </w:pPr>
                  <w:r>
                    <w:rPr>
                      <w:sz w:val="15"/>
                      <w:szCs w:val="15"/>
                    </w:rPr>
                    <w:t>贵州省六枝至安龙高速公路施工图外业</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111</w:t>
                  </w:r>
                </w:p>
              </w:tc>
              <w:tc>
                <w:tcPr>
                  <w:tcW w:w="850" w:type="dxa"/>
                  <w:shd w:val="clear" w:color="000000" w:fill="FFFFFF"/>
                  <w:vAlign w:val="center"/>
                </w:tcPr>
                <w:p>
                  <w:pPr>
                    <w:adjustRightInd w:val="0"/>
                    <w:snapToGrid w:val="0"/>
                    <w:jc w:val="center"/>
                    <w:rPr>
                      <w:sz w:val="15"/>
                      <w:szCs w:val="15"/>
                    </w:rPr>
                  </w:pPr>
                  <w:r>
                    <w:rPr>
                      <w:sz w:val="15"/>
                      <w:szCs w:val="15"/>
                    </w:rPr>
                    <w:t>2019.08</w:t>
                  </w:r>
                </w:p>
              </w:tc>
              <w:tc>
                <w:tcPr>
                  <w:tcW w:w="4920" w:type="dxa"/>
                  <w:gridSpan w:val="2"/>
                  <w:shd w:val="clear" w:color="000000" w:fill="FFFFFF"/>
                  <w:vAlign w:val="center"/>
                </w:tcPr>
                <w:p>
                  <w:pPr>
                    <w:adjustRightInd w:val="0"/>
                    <w:snapToGrid w:val="0"/>
                    <w:rPr>
                      <w:sz w:val="15"/>
                      <w:szCs w:val="15"/>
                    </w:rPr>
                  </w:pPr>
                  <w:r>
                    <w:rPr>
                      <w:sz w:val="15"/>
                      <w:szCs w:val="15"/>
                    </w:rPr>
                    <w:t>丹东市四号干线西段（花园路-四道沟转盘）道路工程方案可行性研究</w:t>
                  </w:r>
                </w:p>
              </w:tc>
              <w:tc>
                <w:tcPr>
                  <w:tcW w:w="1317" w:type="dxa"/>
                  <w:shd w:val="clear" w:color="000000" w:fill="FFFFFF"/>
                  <w:vAlign w:val="center"/>
                </w:tcPr>
                <w:p>
                  <w:pPr>
                    <w:widowControl/>
                    <w:rPr>
                      <w:sz w:val="15"/>
                      <w:szCs w:val="15"/>
                    </w:rPr>
                  </w:pPr>
                  <w:r>
                    <w:rPr>
                      <w:sz w:val="15"/>
                      <w:szCs w:val="15"/>
                    </w:rPr>
                    <w:t>大型、地市级</w:t>
                  </w:r>
                </w:p>
              </w:tc>
              <w:tc>
                <w:tcPr>
                  <w:tcW w:w="1134" w:type="dxa"/>
                  <w:shd w:val="clear" w:color="000000" w:fill="FFFFFF"/>
                  <w:vAlign w:val="center"/>
                </w:tcPr>
                <w:p>
                  <w:pPr>
                    <w:widowControl/>
                    <w:rPr>
                      <w:kern w:val="0"/>
                      <w:sz w:val="15"/>
                      <w:szCs w:val="15"/>
                    </w:rPr>
                  </w:pPr>
                  <w:r>
                    <w:rPr>
                      <w:sz w:val="15"/>
                      <w:szCs w:val="15"/>
                    </w:rPr>
                    <w:t>项目负责人</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112</w:t>
                  </w:r>
                </w:p>
              </w:tc>
              <w:tc>
                <w:tcPr>
                  <w:tcW w:w="850" w:type="dxa"/>
                  <w:shd w:val="clear" w:color="000000" w:fill="FFFFFF"/>
                  <w:vAlign w:val="center"/>
                </w:tcPr>
                <w:p>
                  <w:pPr>
                    <w:adjustRightInd w:val="0"/>
                    <w:snapToGrid w:val="0"/>
                    <w:jc w:val="center"/>
                    <w:rPr>
                      <w:sz w:val="15"/>
                      <w:szCs w:val="15"/>
                    </w:rPr>
                  </w:pPr>
                  <w:r>
                    <w:rPr>
                      <w:sz w:val="15"/>
                      <w:szCs w:val="15"/>
                    </w:rPr>
                    <w:t>2019.07</w:t>
                  </w:r>
                </w:p>
              </w:tc>
              <w:tc>
                <w:tcPr>
                  <w:tcW w:w="4920" w:type="dxa"/>
                  <w:gridSpan w:val="2"/>
                  <w:shd w:val="clear" w:color="000000" w:fill="FFFFFF"/>
                  <w:vAlign w:val="center"/>
                </w:tcPr>
                <w:p>
                  <w:pPr>
                    <w:adjustRightInd w:val="0"/>
                    <w:snapToGrid w:val="0"/>
                    <w:rPr>
                      <w:sz w:val="15"/>
                      <w:szCs w:val="15"/>
                    </w:rPr>
                  </w:pPr>
                  <w:r>
                    <w:rPr>
                      <w:sz w:val="15"/>
                      <w:szCs w:val="15"/>
                    </w:rPr>
                    <w:t>兴隆·馨港湾项目临近既有地铁长青南街站安全评估</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113</w:t>
                  </w:r>
                </w:p>
              </w:tc>
              <w:tc>
                <w:tcPr>
                  <w:tcW w:w="850" w:type="dxa"/>
                  <w:shd w:val="clear" w:color="000000" w:fill="FFFFFF"/>
                  <w:vAlign w:val="center"/>
                </w:tcPr>
                <w:p>
                  <w:pPr>
                    <w:adjustRightInd w:val="0"/>
                    <w:snapToGrid w:val="0"/>
                    <w:jc w:val="center"/>
                    <w:rPr>
                      <w:sz w:val="15"/>
                      <w:szCs w:val="15"/>
                    </w:rPr>
                  </w:pPr>
                  <w:r>
                    <w:rPr>
                      <w:sz w:val="15"/>
                      <w:szCs w:val="15"/>
                    </w:rPr>
                    <w:t>2019.06</w:t>
                  </w:r>
                </w:p>
              </w:tc>
              <w:tc>
                <w:tcPr>
                  <w:tcW w:w="4920" w:type="dxa"/>
                  <w:gridSpan w:val="2"/>
                  <w:shd w:val="clear" w:color="000000" w:fill="FFFFFF"/>
                  <w:vAlign w:val="center"/>
                </w:tcPr>
                <w:p>
                  <w:pPr>
                    <w:adjustRightInd w:val="0"/>
                    <w:snapToGrid w:val="0"/>
                    <w:rPr>
                      <w:sz w:val="15"/>
                      <w:szCs w:val="15"/>
                    </w:rPr>
                  </w:pPr>
                  <w:r>
                    <w:rPr>
                      <w:sz w:val="15"/>
                      <w:szCs w:val="15"/>
                    </w:rPr>
                    <w:t>贵州省瓮安至黄平高速公路工程初步设计咨询审查</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114</w:t>
                  </w:r>
                </w:p>
              </w:tc>
              <w:tc>
                <w:tcPr>
                  <w:tcW w:w="850" w:type="dxa"/>
                  <w:shd w:val="clear" w:color="000000" w:fill="FFFFFF"/>
                  <w:vAlign w:val="center"/>
                </w:tcPr>
                <w:p>
                  <w:pPr>
                    <w:adjustRightInd w:val="0"/>
                    <w:snapToGrid w:val="0"/>
                    <w:jc w:val="center"/>
                    <w:rPr>
                      <w:sz w:val="15"/>
                      <w:szCs w:val="15"/>
                    </w:rPr>
                  </w:pPr>
                  <w:r>
                    <w:rPr>
                      <w:sz w:val="15"/>
                      <w:szCs w:val="15"/>
                    </w:rPr>
                    <w:t>2019.06</w:t>
                  </w:r>
                </w:p>
              </w:tc>
              <w:tc>
                <w:tcPr>
                  <w:tcW w:w="4920" w:type="dxa"/>
                  <w:gridSpan w:val="2"/>
                  <w:shd w:val="clear" w:color="000000" w:fill="FFFFFF"/>
                  <w:vAlign w:val="center"/>
                </w:tcPr>
                <w:p>
                  <w:pPr>
                    <w:adjustRightInd w:val="0"/>
                    <w:snapToGrid w:val="0"/>
                    <w:rPr>
                      <w:sz w:val="15"/>
                      <w:szCs w:val="15"/>
                    </w:rPr>
                  </w:pPr>
                  <w:r>
                    <w:rPr>
                      <w:sz w:val="15"/>
                      <w:szCs w:val="15"/>
                    </w:rPr>
                    <w:t>四号干线(花园路-宝山大街)一期隧道工程（爱民山、小东沟）竣工验收报告</w:t>
                  </w:r>
                </w:p>
              </w:tc>
              <w:tc>
                <w:tcPr>
                  <w:tcW w:w="1317" w:type="dxa"/>
                  <w:shd w:val="clear" w:color="000000" w:fill="FFFFFF"/>
                  <w:vAlign w:val="center"/>
                </w:tcPr>
                <w:p>
                  <w:pPr>
                    <w:widowControl/>
                    <w:rPr>
                      <w:sz w:val="15"/>
                      <w:szCs w:val="15"/>
                    </w:rPr>
                  </w:pPr>
                  <w:r>
                    <w:rPr>
                      <w:sz w:val="15"/>
                      <w:szCs w:val="15"/>
                    </w:rPr>
                    <w:t>大型、地市级</w:t>
                  </w:r>
                </w:p>
              </w:tc>
              <w:tc>
                <w:tcPr>
                  <w:tcW w:w="1134" w:type="dxa"/>
                  <w:shd w:val="clear" w:color="000000" w:fill="FFFFFF"/>
                  <w:vAlign w:val="center"/>
                </w:tcPr>
                <w:p>
                  <w:pPr>
                    <w:widowControl/>
                    <w:rPr>
                      <w:kern w:val="0"/>
                      <w:sz w:val="15"/>
                      <w:szCs w:val="15"/>
                    </w:rPr>
                  </w:pPr>
                  <w:r>
                    <w:rPr>
                      <w:sz w:val="15"/>
                      <w:szCs w:val="15"/>
                    </w:rPr>
                    <w:t>专业负责人</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115</w:t>
                  </w:r>
                </w:p>
              </w:tc>
              <w:tc>
                <w:tcPr>
                  <w:tcW w:w="850" w:type="dxa"/>
                  <w:shd w:val="clear" w:color="000000" w:fill="FFFFFF"/>
                  <w:vAlign w:val="center"/>
                </w:tcPr>
                <w:p>
                  <w:pPr>
                    <w:adjustRightInd w:val="0"/>
                    <w:snapToGrid w:val="0"/>
                    <w:jc w:val="center"/>
                    <w:rPr>
                      <w:sz w:val="15"/>
                      <w:szCs w:val="15"/>
                    </w:rPr>
                  </w:pPr>
                  <w:r>
                    <w:rPr>
                      <w:sz w:val="15"/>
                      <w:szCs w:val="15"/>
                    </w:rPr>
                    <w:t>2019.04</w:t>
                  </w:r>
                </w:p>
              </w:tc>
              <w:tc>
                <w:tcPr>
                  <w:tcW w:w="4920" w:type="dxa"/>
                  <w:gridSpan w:val="2"/>
                  <w:shd w:val="clear" w:color="000000" w:fill="FFFFFF"/>
                  <w:vAlign w:val="center"/>
                </w:tcPr>
                <w:p>
                  <w:pPr>
                    <w:adjustRightInd w:val="0"/>
                    <w:snapToGrid w:val="0"/>
                    <w:rPr>
                      <w:sz w:val="15"/>
                      <w:szCs w:val="15"/>
                    </w:rPr>
                  </w:pPr>
                  <w:r>
                    <w:rPr>
                      <w:sz w:val="15"/>
                      <w:szCs w:val="15"/>
                    </w:rPr>
                    <w:t>建昌至兴城高速公路隧道衬砌支护检测结果安全评估</w:t>
                  </w:r>
                </w:p>
              </w:tc>
              <w:tc>
                <w:tcPr>
                  <w:tcW w:w="1317" w:type="dxa"/>
                  <w:shd w:val="clear" w:color="000000" w:fill="FFFFFF"/>
                  <w:vAlign w:val="center"/>
                </w:tcPr>
                <w:p>
                  <w:pPr>
                    <w:widowControl/>
                    <w:rPr>
                      <w:sz w:val="15"/>
                      <w:szCs w:val="15"/>
                    </w:rPr>
                  </w:pPr>
                  <w:r>
                    <w:rPr>
                      <w:sz w:val="15"/>
                      <w:szCs w:val="15"/>
                    </w:rPr>
                    <w:t>小型、省级</w:t>
                  </w:r>
                </w:p>
              </w:tc>
              <w:tc>
                <w:tcPr>
                  <w:tcW w:w="1134" w:type="dxa"/>
                  <w:shd w:val="clear" w:color="000000" w:fill="FFFFFF"/>
                  <w:vAlign w:val="center"/>
                </w:tcPr>
                <w:p>
                  <w:pPr>
                    <w:widowControl/>
                    <w:rPr>
                      <w:kern w:val="0"/>
                      <w:sz w:val="15"/>
                      <w:szCs w:val="15"/>
                    </w:rPr>
                  </w:pPr>
                  <w:r>
                    <w:rPr>
                      <w:sz w:val="15"/>
                      <w:szCs w:val="15"/>
                    </w:rPr>
                    <w:t>项目负责人</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116</w:t>
                  </w:r>
                </w:p>
              </w:tc>
              <w:tc>
                <w:tcPr>
                  <w:tcW w:w="850" w:type="dxa"/>
                  <w:shd w:val="clear" w:color="000000" w:fill="FFFFFF"/>
                  <w:vAlign w:val="center"/>
                </w:tcPr>
                <w:p>
                  <w:pPr>
                    <w:adjustRightInd w:val="0"/>
                    <w:snapToGrid w:val="0"/>
                    <w:jc w:val="center"/>
                    <w:rPr>
                      <w:sz w:val="15"/>
                      <w:szCs w:val="15"/>
                    </w:rPr>
                  </w:pPr>
                  <w:r>
                    <w:rPr>
                      <w:sz w:val="15"/>
                      <w:szCs w:val="15"/>
                    </w:rPr>
                    <w:t>2019.01</w:t>
                  </w:r>
                </w:p>
              </w:tc>
              <w:tc>
                <w:tcPr>
                  <w:tcW w:w="4920" w:type="dxa"/>
                  <w:gridSpan w:val="2"/>
                  <w:shd w:val="clear" w:color="000000" w:fill="FFFFFF"/>
                  <w:vAlign w:val="center"/>
                </w:tcPr>
                <w:p>
                  <w:pPr>
                    <w:adjustRightInd w:val="0"/>
                    <w:snapToGrid w:val="0"/>
                    <w:rPr>
                      <w:sz w:val="15"/>
                      <w:szCs w:val="15"/>
                    </w:rPr>
                  </w:pPr>
                  <w:r>
                    <w:rPr>
                      <w:sz w:val="15"/>
                      <w:szCs w:val="15"/>
                    </w:rPr>
                    <w:t>宁波舟山港石浦港区沈海高速连接线新桥至石浦段高速公路施工服务</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117</w:t>
                  </w:r>
                </w:p>
              </w:tc>
              <w:tc>
                <w:tcPr>
                  <w:tcW w:w="850" w:type="dxa"/>
                  <w:shd w:val="clear" w:color="000000" w:fill="FFFFFF"/>
                  <w:vAlign w:val="center"/>
                </w:tcPr>
                <w:p>
                  <w:pPr>
                    <w:adjustRightInd w:val="0"/>
                    <w:snapToGrid w:val="0"/>
                    <w:jc w:val="center"/>
                    <w:rPr>
                      <w:sz w:val="15"/>
                      <w:szCs w:val="15"/>
                    </w:rPr>
                  </w:pPr>
                  <w:r>
                    <w:rPr>
                      <w:sz w:val="15"/>
                      <w:szCs w:val="15"/>
                    </w:rPr>
                    <w:t>2018.11</w:t>
                  </w:r>
                </w:p>
              </w:tc>
              <w:tc>
                <w:tcPr>
                  <w:tcW w:w="4920" w:type="dxa"/>
                  <w:gridSpan w:val="2"/>
                  <w:shd w:val="clear" w:color="000000" w:fill="FFFFFF"/>
                  <w:vAlign w:val="center"/>
                </w:tcPr>
                <w:p>
                  <w:pPr>
                    <w:adjustRightInd w:val="0"/>
                    <w:snapToGrid w:val="0"/>
                    <w:rPr>
                      <w:sz w:val="15"/>
                      <w:szCs w:val="15"/>
                    </w:rPr>
                  </w:pPr>
                  <w:r>
                    <w:rPr>
                      <w:sz w:val="15"/>
                      <w:szCs w:val="15"/>
                    </w:rPr>
                    <w:t>湄潭至石阡高速公路施工图设计</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118</w:t>
                  </w:r>
                </w:p>
              </w:tc>
              <w:tc>
                <w:tcPr>
                  <w:tcW w:w="850" w:type="dxa"/>
                  <w:shd w:val="clear" w:color="000000" w:fill="FFFFFF"/>
                  <w:vAlign w:val="center"/>
                </w:tcPr>
                <w:p>
                  <w:pPr>
                    <w:adjustRightInd w:val="0"/>
                    <w:snapToGrid w:val="0"/>
                    <w:jc w:val="center"/>
                    <w:rPr>
                      <w:sz w:val="15"/>
                      <w:szCs w:val="15"/>
                    </w:rPr>
                  </w:pPr>
                  <w:r>
                    <w:rPr>
                      <w:sz w:val="15"/>
                      <w:szCs w:val="15"/>
                    </w:rPr>
                    <w:t>2018.11</w:t>
                  </w:r>
                </w:p>
              </w:tc>
              <w:tc>
                <w:tcPr>
                  <w:tcW w:w="4920" w:type="dxa"/>
                  <w:gridSpan w:val="2"/>
                  <w:shd w:val="clear" w:color="000000" w:fill="FFFFFF"/>
                  <w:vAlign w:val="center"/>
                </w:tcPr>
                <w:p>
                  <w:pPr>
                    <w:adjustRightInd w:val="0"/>
                    <w:snapToGrid w:val="0"/>
                    <w:rPr>
                      <w:sz w:val="15"/>
                      <w:szCs w:val="15"/>
                    </w:rPr>
                  </w:pPr>
                  <w:r>
                    <w:rPr>
                      <w:sz w:val="15"/>
                      <w:szCs w:val="15"/>
                    </w:rPr>
                    <w:t>沈阳地铁四号线穿越或临近、跨越地铁九号线工程安全评估(四、九号线联络线)</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119</w:t>
                  </w:r>
                </w:p>
              </w:tc>
              <w:tc>
                <w:tcPr>
                  <w:tcW w:w="850" w:type="dxa"/>
                  <w:shd w:val="clear" w:color="000000" w:fill="FFFFFF"/>
                  <w:vAlign w:val="center"/>
                </w:tcPr>
                <w:p>
                  <w:pPr>
                    <w:adjustRightInd w:val="0"/>
                    <w:snapToGrid w:val="0"/>
                    <w:jc w:val="center"/>
                    <w:rPr>
                      <w:sz w:val="15"/>
                      <w:szCs w:val="15"/>
                    </w:rPr>
                  </w:pPr>
                  <w:r>
                    <w:rPr>
                      <w:sz w:val="15"/>
                      <w:szCs w:val="15"/>
                    </w:rPr>
                    <w:t>2018.10</w:t>
                  </w:r>
                </w:p>
              </w:tc>
              <w:tc>
                <w:tcPr>
                  <w:tcW w:w="4920" w:type="dxa"/>
                  <w:gridSpan w:val="2"/>
                  <w:shd w:val="clear" w:color="000000" w:fill="FFFFFF"/>
                  <w:vAlign w:val="center"/>
                </w:tcPr>
                <w:p>
                  <w:pPr>
                    <w:adjustRightInd w:val="0"/>
                    <w:snapToGrid w:val="0"/>
                    <w:rPr>
                      <w:sz w:val="15"/>
                      <w:szCs w:val="15"/>
                    </w:rPr>
                  </w:pPr>
                  <w:r>
                    <w:rPr>
                      <w:sz w:val="15"/>
                      <w:szCs w:val="15"/>
                    </w:rPr>
                    <w:t>傅桓公路（北三家乡树基沟村至西大林村）复建工程施工服务</w:t>
                  </w:r>
                </w:p>
              </w:tc>
              <w:tc>
                <w:tcPr>
                  <w:tcW w:w="1317" w:type="dxa"/>
                  <w:shd w:val="clear" w:color="000000" w:fill="FFFFFF"/>
                  <w:vAlign w:val="center"/>
                </w:tcPr>
                <w:p>
                  <w:pPr>
                    <w:widowControl/>
                    <w:rPr>
                      <w:sz w:val="15"/>
                      <w:szCs w:val="15"/>
                    </w:rPr>
                  </w:pPr>
                  <w:r>
                    <w:rPr>
                      <w:sz w:val="15"/>
                      <w:szCs w:val="15"/>
                    </w:rPr>
                    <w:t>大型、地市级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120</w:t>
                  </w:r>
                </w:p>
              </w:tc>
              <w:tc>
                <w:tcPr>
                  <w:tcW w:w="850" w:type="dxa"/>
                  <w:shd w:val="clear" w:color="000000" w:fill="FFFFFF"/>
                  <w:vAlign w:val="center"/>
                </w:tcPr>
                <w:p>
                  <w:pPr>
                    <w:adjustRightInd w:val="0"/>
                    <w:snapToGrid w:val="0"/>
                    <w:jc w:val="center"/>
                    <w:rPr>
                      <w:sz w:val="15"/>
                      <w:szCs w:val="15"/>
                    </w:rPr>
                  </w:pPr>
                  <w:r>
                    <w:rPr>
                      <w:sz w:val="15"/>
                      <w:szCs w:val="15"/>
                    </w:rPr>
                    <w:t>2018.10</w:t>
                  </w:r>
                </w:p>
              </w:tc>
              <w:tc>
                <w:tcPr>
                  <w:tcW w:w="4920" w:type="dxa"/>
                  <w:gridSpan w:val="2"/>
                  <w:shd w:val="clear" w:color="000000" w:fill="FFFFFF"/>
                  <w:vAlign w:val="center"/>
                </w:tcPr>
                <w:p>
                  <w:pPr>
                    <w:adjustRightInd w:val="0"/>
                    <w:snapToGrid w:val="0"/>
                    <w:rPr>
                      <w:sz w:val="15"/>
                      <w:szCs w:val="15"/>
                    </w:rPr>
                  </w:pPr>
                  <w:r>
                    <w:rPr>
                      <w:sz w:val="15"/>
                      <w:szCs w:val="15"/>
                    </w:rPr>
                    <w:t>锦承线朝阳(不含)至叶柏寿(含)铁路扩能工程远期阜朝高速改扩建路基上跨已建成东南山隧道安全性评价</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专业负责人</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121</w:t>
                  </w:r>
                </w:p>
              </w:tc>
              <w:tc>
                <w:tcPr>
                  <w:tcW w:w="850" w:type="dxa"/>
                  <w:shd w:val="clear" w:color="000000" w:fill="FFFFFF"/>
                  <w:vAlign w:val="center"/>
                </w:tcPr>
                <w:p>
                  <w:pPr>
                    <w:adjustRightInd w:val="0"/>
                    <w:snapToGrid w:val="0"/>
                    <w:jc w:val="center"/>
                    <w:rPr>
                      <w:sz w:val="15"/>
                      <w:szCs w:val="15"/>
                    </w:rPr>
                  </w:pPr>
                  <w:r>
                    <w:rPr>
                      <w:sz w:val="15"/>
                      <w:szCs w:val="15"/>
                    </w:rPr>
                    <w:t>2018.09</w:t>
                  </w:r>
                </w:p>
              </w:tc>
              <w:tc>
                <w:tcPr>
                  <w:tcW w:w="4920" w:type="dxa"/>
                  <w:gridSpan w:val="2"/>
                  <w:shd w:val="clear" w:color="000000" w:fill="FFFFFF"/>
                  <w:vAlign w:val="center"/>
                </w:tcPr>
                <w:p>
                  <w:pPr>
                    <w:adjustRightInd w:val="0"/>
                    <w:snapToGrid w:val="0"/>
                    <w:rPr>
                      <w:sz w:val="15"/>
                      <w:szCs w:val="15"/>
                    </w:rPr>
                  </w:pPr>
                  <w:r>
                    <w:rPr>
                      <w:sz w:val="15"/>
                      <w:szCs w:val="15"/>
                    </w:rPr>
                    <w:t>贵州省沿河经木黄至松桃高速公路施工图设计咨询</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122</w:t>
                  </w:r>
                </w:p>
              </w:tc>
              <w:tc>
                <w:tcPr>
                  <w:tcW w:w="850" w:type="dxa"/>
                  <w:shd w:val="clear" w:color="000000" w:fill="FFFFFF"/>
                  <w:vAlign w:val="center"/>
                </w:tcPr>
                <w:p>
                  <w:pPr>
                    <w:adjustRightInd w:val="0"/>
                    <w:snapToGrid w:val="0"/>
                    <w:jc w:val="center"/>
                    <w:rPr>
                      <w:sz w:val="15"/>
                      <w:szCs w:val="15"/>
                    </w:rPr>
                  </w:pPr>
                  <w:r>
                    <w:rPr>
                      <w:sz w:val="15"/>
                      <w:szCs w:val="15"/>
                    </w:rPr>
                    <w:t>2018.09</w:t>
                  </w:r>
                </w:p>
              </w:tc>
              <w:tc>
                <w:tcPr>
                  <w:tcW w:w="4920" w:type="dxa"/>
                  <w:gridSpan w:val="2"/>
                  <w:shd w:val="clear" w:color="000000" w:fill="FFFFFF"/>
                  <w:vAlign w:val="center"/>
                </w:tcPr>
                <w:p>
                  <w:pPr>
                    <w:adjustRightInd w:val="0"/>
                    <w:snapToGrid w:val="0"/>
                    <w:rPr>
                      <w:sz w:val="15"/>
                      <w:szCs w:val="15"/>
                    </w:rPr>
                  </w:pPr>
                  <w:r>
                    <w:rPr>
                      <w:sz w:val="15"/>
                      <w:szCs w:val="15"/>
                    </w:rPr>
                    <w:t>成都至遵义国家高速公路(贵州境)施工图设计</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123</w:t>
                  </w:r>
                </w:p>
              </w:tc>
              <w:tc>
                <w:tcPr>
                  <w:tcW w:w="850" w:type="dxa"/>
                  <w:shd w:val="clear" w:color="000000" w:fill="FFFFFF"/>
                  <w:vAlign w:val="center"/>
                </w:tcPr>
                <w:p>
                  <w:pPr>
                    <w:adjustRightInd w:val="0"/>
                    <w:snapToGrid w:val="0"/>
                    <w:jc w:val="center"/>
                    <w:rPr>
                      <w:sz w:val="15"/>
                      <w:szCs w:val="15"/>
                    </w:rPr>
                  </w:pPr>
                  <w:r>
                    <w:rPr>
                      <w:sz w:val="15"/>
                      <w:szCs w:val="15"/>
                    </w:rPr>
                    <w:t>2018.09</w:t>
                  </w:r>
                </w:p>
              </w:tc>
              <w:tc>
                <w:tcPr>
                  <w:tcW w:w="4920" w:type="dxa"/>
                  <w:gridSpan w:val="2"/>
                  <w:shd w:val="clear" w:color="000000" w:fill="FFFFFF"/>
                  <w:vAlign w:val="center"/>
                </w:tcPr>
                <w:p>
                  <w:pPr>
                    <w:adjustRightInd w:val="0"/>
                    <w:snapToGrid w:val="0"/>
                    <w:rPr>
                      <w:sz w:val="15"/>
                      <w:szCs w:val="15"/>
                    </w:rPr>
                  </w:pPr>
                  <w:r>
                    <w:rPr>
                      <w:sz w:val="15"/>
                      <w:szCs w:val="15"/>
                    </w:rPr>
                    <w:t>贵州省威宁至围仗(黔滇界)高速公路施工图设计咨询审查</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124</w:t>
                  </w:r>
                </w:p>
              </w:tc>
              <w:tc>
                <w:tcPr>
                  <w:tcW w:w="850" w:type="dxa"/>
                  <w:shd w:val="clear" w:color="000000" w:fill="FFFFFF"/>
                  <w:vAlign w:val="center"/>
                </w:tcPr>
                <w:p>
                  <w:pPr>
                    <w:adjustRightInd w:val="0"/>
                    <w:snapToGrid w:val="0"/>
                    <w:jc w:val="center"/>
                    <w:rPr>
                      <w:sz w:val="15"/>
                      <w:szCs w:val="15"/>
                    </w:rPr>
                  </w:pPr>
                  <w:r>
                    <w:rPr>
                      <w:sz w:val="15"/>
                      <w:szCs w:val="15"/>
                    </w:rPr>
                    <w:t>2018.08</w:t>
                  </w:r>
                </w:p>
              </w:tc>
              <w:tc>
                <w:tcPr>
                  <w:tcW w:w="4920" w:type="dxa"/>
                  <w:gridSpan w:val="2"/>
                  <w:shd w:val="clear" w:color="000000" w:fill="FFFFFF"/>
                  <w:vAlign w:val="center"/>
                </w:tcPr>
                <w:p>
                  <w:pPr>
                    <w:adjustRightInd w:val="0"/>
                    <w:snapToGrid w:val="0"/>
                    <w:rPr>
                      <w:sz w:val="15"/>
                      <w:szCs w:val="15"/>
                    </w:rPr>
                  </w:pPr>
                  <w:r>
                    <w:rPr>
                      <w:sz w:val="15"/>
                      <w:szCs w:val="15"/>
                    </w:rPr>
                    <w:t>辽宁中部环线高速公路铁岭至本溪段施工服务</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125</w:t>
                  </w:r>
                </w:p>
              </w:tc>
              <w:tc>
                <w:tcPr>
                  <w:tcW w:w="850" w:type="dxa"/>
                  <w:shd w:val="clear" w:color="000000" w:fill="FFFFFF"/>
                  <w:vAlign w:val="center"/>
                </w:tcPr>
                <w:p>
                  <w:pPr>
                    <w:adjustRightInd w:val="0"/>
                    <w:snapToGrid w:val="0"/>
                    <w:jc w:val="center"/>
                    <w:rPr>
                      <w:sz w:val="15"/>
                      <w:szCs w:val="15"/>
                    </w:rPr>
                  </w:pPr>
                  <w:r>
                    <w:rPr>
                      <w:sz w:val="15"/>
                      <w:szCs w:val="15"/>
                    </w:rPr>
                    <w:t>2018.07</w:t>
                  </w:r>
                </w:p>
              </w:tc>
              <w:tc>
                <w:tcPr>
                  <w:tcW w:w="4920" w:type="dxa"/>
                  <w:gridSpan w:val="2"/>
                  <w:shd w:val="clear" w:color="000000" w:fill="FFFFFF"/>
                  <w:vAlign w:val="center"/>
                </w:tcPr>
                <w:p>
                  <w:pPr>
                    <w:adjustRightInd w:val="0"/>
                    <w:snapToGrid w:val="0"/>
                    <w:rPr>
                      <w:sz w:val="15"/>
                      <w:szCs w:val="15"/>
                    </w:rPr>
                  </w:pPr>
                  <w:r>
                    <w:rPr>
                      <w:sz w:val="15"/>
                      <w:szCs w:val="15"/>
                    </w:rPr>
                    <w:t>丹东市四号干线工程隧道施工服务</w:t>
                  </w:r>
                </w:p>
              </w:tc>
              <w:tc>
                <w:tcPr>
                  <w:tcW w:w="1317" w:type="dxa"/>
                  <w:shd w:val="clear" w:color="000000" w:fill="FFFFFF"/>
                  <w:vAlign w:val="center"/>
                </w:tcPr>
                <w:p>
                  <w:pPr>
                    <w:widowControl/>
                    <w:rPr>
                      <w:sz w:val="15"/>
                      <w:szCs w:val="15"/>
                    </w:rPr>
                  </w:pPr>
                  <w:r>
                    <w:rPr>
                      <w:sz w:val="15"/>
                      <w:szCs w:val="15"/>
                    </w:rPr>
                    <w:t>大型、地市级</w:t>
                  </w:r>
                </w:p>
              </w:tc>
              <w:tc>
                <w:tcPr>
                  <w:tcW w:w="1134" w:type="dxa"/>
                  <w:shd w:val="clear" w:color="000000" w:fill="FFFFFF"/>
                  <w:vAlign w:val="center"/>
                </w:tcPr>
                <w:p>
                  <w:pPr>
                    <w:widowControl/>
                    <w:rPr>
                      <w:kern w:val="0"/>
                      <w:sz w:val="15"/>
                      <w:szCs w:val="15"/>
                    </w:rPr>
                  </w:pPr>
                  <w:r>
                    <w:rPr>
                      <w:sz w:val="15"/>
                      <w:szCs w:val="15"/>
                    </w:rPr>
                    <w:t>项目负责人</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126</w:t>
                  </w:r>
                </w:p>
              </w:tc>
              <w:tc>
                <w:tcPr>
                  <w:tcW w:w="850" w:type="dxa"/>
                  <w:shd w:val="clear" w:color="000000" w:fill="FFFFFF"/>
                  <w:vAlign w:val="center"/>
                </w:tcPr>
                <w:p>
                  <w:pPr>
                    <w:adjustRightInd w:val="0"/>
                    <w:snapToGrid w:val="0"/>
                    <w:jc w:val="center"/>
                    <w:rPr>
                      <w:sz w:val="15"/>
                      <w:szCs w:val="15"/>
                    </w:rPr>
                  </w:pPr>
                  <w:r>
                    <w:rPr>
                      <w:sz w:val="15"/>
                      <w:szCs w:val="15"/>
                    </w:rPr>
                    <w:t>2018.07</w:t>
                  </w:r>
                </w:p>
              </w:tc>
              <w:tc>
                <w:tcPr>
                  <w:tcW w:w="4920" w:type="dxa"/>
                  <w:gridSpan w:val="2"/>
                  <w:shd w:val="clear" w:color="000000" w:fill="FFFFFF"/>
                  <w:vAlign w:val="center"/>
                </w:tcPr>
                <w:p>
                  <w:pPr>
                    <w:adjustRightInd w:val="0"/>
                    <w:snapToGrid w:val="0"/>
                    <w:rPr>
                      <w:sz w:val="15"/>
                      <w:szCs w:val="15"/>
                    </w:rPr>
                  </w:pPr>
                  <w:r>
                    <w:rPr>
                      <w:sz w:val="15"/>
                      <w:szCs w:val="15"/>
                    </w:rPr>
                    <w:t>沈阳地铁四号线穿越或临近既有地铁九号线工程安全评估(长长区间、长王区间)</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127</w:t>
                  </w:r>
                </w:p>
              </w:tc>
              <w:tc>
                <w:tcPr>
                  <w:tcW w:w="850" w:type="dxa"/>
                  <w:shd w:val="clear" w:color="000000" w:fill="FFFFFF"/>
                  <w:vAlign w:val="center"/>
                </w:tcPr>
                <w:p>
                  <w:pPr>
                    <w:adjustRightInd w:val="0"/>
                    <w:snapToGrid w:val="0"/>
                    <w:jc w:val="center"/>
                    <w:rPr>
                      <w:sz w:val="15"/>
                      <w:szCs w:val="15"/>
                    </w:rPr>
                  </w:pPr>
                  <w:r>
                    <w:rPr>
                      <w:sz w:val="15"/>
                      <w:szCs w:val="15"/>
                    </w:rPr>
                    <w:t>2018.06</w:t>
                  </w:r>
                </w:p>
              </w:tc>
              <w:tc>
                <w:tcPr>
                  <w:tcW w:w="4920" w:type="dxa"/>
                  <w:gridSpan w:val="2"/>
                  <w:shd w:val="clear" w:color="000000" w:fill="FFFFFF"/>
                  <w:vAlign w:val="center"/>
                </w:tcPr>
                <w:p>
                  <w:pPr>
                    <w:adjustRightInd w:val="0"/>
                    <w:snapToGrid w:val="0"/>
                    <w:rPr>
                      <w:sz w:val="15"/>
                      <w:szCs w:val="15"/>
                    </w:rPr>
                  </w:pPr>
                  <w:r>
                    <w:rPr>
                      <w:sz w:val="15"/>
                      <w:szCs w:val="15"/>
                    </w:rPr>
                    <w:t>湖南省新溆高速公路项目变更工程设计核查咨询</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128</w:t>
                  </w:r>
                </w:p>
              </w:tc>
              <w:tc>
                <w:tcPr>
                  <w:tcW w:w="850" w:type="dxa"/>
                  <w:shd w:val="clear" w:color="000000" w:fill="FFFFFF"/>
                  <w:vAlign w:val="center"/>
                </w:tcPr>
                <w:p>
                  <w:pPr>
                    <w:adjustRightInd w:val="0"/>
                    <w:snapToGrid w:val="0"/>
                    <w:jc w:val="center"/>
                    <w:rPr>
                      <w:sz w:val="15"/>
                      <w:szCs w:val="15"/>
                    </w:rPr>
                  </w:pPr>
                  <w:r>
                    <w:rPr>
                      <w:sz w:val="15"/>
                      <w:szCs w:val="15"/>
                    </w:rPr>
                    <w:t>2018.06</w:t>
                  </w:r>
                </w:p>
              </w:tc>
              <w:tc>
                <w:tcPr>
                  <w:tcW w:w="4920" w:type="dxa"/>
                  <w:gridSpan w:val="2"/>
                  <w:shd w:val="clear" w:color="000000" w:fill="FFFFFF"/>
                  <w:vAlign w:val="center"/>
                </w:tcPr>
                <w:p>
                  <w:pPr>
                    <w:adjustRightInd w:val="0"/>
                    <w:snapToGrid w:val="0"/>
                    <w:rPr>
                      <w:sz w:val="15"/>
                      <w:szCs w:val="15"/>
                    </w:rPr>
                  </w:pPr>
                  <w:r>
                    <w:rPr>
                      <w:sz w:val="15"/>
                      <w:szCs w:val="15"/>
                    </w:rPr>
                    <w:t>沈本线响山子至滨河南路段改扩建工程施工服务</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129</w:t>
                  </w:r>
                </w:p>
              </w:tc>
              <w:tc>
                <w:tcPr>
                  <w:tcW w:w="850" w:type="dxa"/>
                  <w:shd w:val="clear" w:color="000000" w:fill="FFFFFF"/>
                  <w:vAlign w:val="center"/>
                </w:tcPr>
                <w:p>
                  <w:pPr>
                    <w:adjustRightInd w:val="0"/>
                    <w:snapToGrid w:val="0"/>
                    <w:jc w:val="center"/>
                    <w:rPr>
                      <w:sz w:val="15"/>
                      <w:szCs w:val="15"/>
                    </w:rPr>
                  </w:pPr>
                  <w:r>
                    <w:rPr>
                      <w:sz w:val="15"/>
                      <w:szCs w:val="15"/>
                    </w:rPr>
                    <w:t>2018.05</w:t>
                  </w:r>
                </w:p>
              </w:tc>
              <w:tc>
                <w:tcPr>
                  <w:tcW w:w="4920" w:type="dxa"/>
                  <w:gridSpan w:val="2"/>
                  <w:shd w:val="clear" w:color="000000" w:fill="FFFFFF"/>
                  <w:vAlign w:val="center"/>
                </w:tcPr>
                <w:p>
                  <w:pPr>
                    <w:adjustRightInd w:val="0"/>
                    <w:snapToGrid w:val="0"/>
                    <w:rPr>
                      <w:sz w:val="15"/>
                      <w:szCs w:val="15"/>
                    </w:rPr>
                  </w:pPr>
                  <w:r>
                    <w:rPr>
                      <w:sz w:val="15"/>
                      <w:szCs w:val="15"/>
                    </w:rPr>
                    <w:t>丹霍线南芬至千金岭段改扩建工程(三期)施工图设计</w:t>
                  </w:r>
                </w:p>
              </w:tc>
              <w:tc>
                <w:tcPr>
                  <w:tcW w:w="1317" w:type="dxa"/>
                  <w:shd w:val="clear" w:color="000000" w:fill="FFFFFF"/>
                  <w:vAlign w:val="center"/>
                </w:tcPr>
                <w:p>
                  <w:pPr>
                    <w:widowControl/>
                    <w:rPr>
                      <w:sz w:val="15"/>
                      <w:szCs w:val="15"/>
                    </w:rPr>
                  </w:pPr>
                  <w:r>
                    <w:rPr>
                      <w:sz w:val="15"/>
                      <w:szCs w:val="15"/>
                    </w:rPr>
                    <w:t>中型、地市级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130</w:t>
                  </w:r>
                </w:p>
              </w:tc>
              <w:tc>
                <w:tcPr>
                  <w:tcW w:w="850" w:type="dxa"/>
                  <w:shd w:val="clear" w:color="000000" w:fill="FFFFFF"/>
                  <w:vAlign w:val="center"/>
                </w:tcPr>
                <w:p>
                  <w:pPr>
                    <w:adjustRightInd w:val="0"/>
                    <w:snapToGrid w:val="0"/>
                    <w:jc w:val="center"/>
                    <w:rPr>
                      <w:sz w:val="15"/>
                      <w:szCs w:val="15"/>
                    </w:rPr>
                  </w:pPr>
                  <w:r>
                    <w:rPr>
                      <w:sz w:val="15"/>
                      <w:szCs w:val="15"/>
                    </w:rPr>
                    <w:t>2018.05</w:t>
                  </w:r>
                </w:p>
              </w:tc>
              <w:tc>
                <w:tcPr>
                  <w:tcW w:w="4920" w:type="dxa"/>
                  <w:gridSpan w:val="2"/>
                  <w:shd w:val="clear" w:color="000000" w:fill="FFFFFF"/>
                  <w:vAlign w:val="center"/>
                </w:tcPr>
                <w:p>
                  <w:pPr>
                    <w:adjustRightInd w:val="0"/>
                    <w:snapToGrid w:val="0"/>
                    <w:rPr>
                      <w:sz w:val="15"/>
                      <w:szCs w:val="15"/>
                    </w:rPr>
                  </w:pPr>
                  <w:r>
                    <w:rPr>
                      <w:sz w:val="15"/>
                      <w:szCs w:val="15"/>
                    </w:rPr>
                    <w:t>沈阳地铁一、二号线区间射流风机加固改造工程</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131</w:t>
                  </w:r>
                </w:p>
              </w:tc>
              <w:tc>
                <w:tcPr>
                  <w:tcW w:w="850" w:type="dxa"/>
                  <w:shd w:val="clear" w:color="000000" w:fill="FFFFFF"/>
                  <w:vAlign w:val="center"/>
                </w:tcPr>
                <w:p>
                  <w:pPr>
                    <w:adjustRightInd w:val="0"/>
                    <w:snapToGrid w:val="0"/>
                    <w:jc w:val="center"/>
                    <w:rPr>
                      <w:sz w:val="15"/>
                      <w:szCs w:val="15"/>
                    </w:rPr>
                  </w:pPr>
                  <w:r>
                    <w:rPr>
                      <w:sz w:val="15"/>
                      <w:szCs w:val="15"/>
                    </w:rPr>
                    <w:t>2018.04</w:t>
                  </w:r>
                </w:p>
              </w:tc>
              <w:tc>
                <w:tcPr>
                  <w:tcW w:w="4920" w:type="dxa"/>
                  <w:gridSpan w:val="2"/>
                  <w:shd w:val="clear" w:color="000000" w:fill="FFFFFF"/>
                  <w:vAlign w:val="center"/>
                </w:tcPr>
                <w:p>
                  <w:pPr>
                    <w:adjustRightInd w:val="0"/>
                    <w:snapToGrid w:val="0"/>
                    <w:rPr>
                      <w:sz w:val="15"/>
                      <w:szCs w:val="15"/>
                    </w:rPr>
                  </w:pPr>
                  <w:r>
                    <w:rPr>
                      <w:sz w:val="15"/>
                      <w:szCs w:val="15"/>
                    </w:rPr>
                    <w:t>北京-秦皇岛高速公路遵化至秦皇岛段初步设计咨询审查</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132</w:t>
                  </w:r>
                </w:p>
              </w:tc>
              <w:tc>
                <w:tcPr>
                  <w:tcW w:w="850" w:type="dxa"/>
                  <w:shd w:val="clear" w:color="000000" w:fill="FFFFFF"/>
                  <w:vAlign w:val="center"/>
                </w:tcPr>
                <w:p>
                  <w:pPr>
                    <w:adjustRightInd w:val="0"/>
                    <w:snapToGrid w:val="0"/>
                    <w:jc w:val="center"/>
                    <w:rPr>
                      <w:sz w:val="15"/>
                      <w:szCs w:val="15"/>
                    </w:rPr>
                  </w:pPr>
                  <w:r>
                    <w:rPr>
                      <w:sz w:val="15"/>
                      <w:szCs w:val="15"/>
                    </w:rPr>
                    <w:t>2018.04</w:t>
                  </w:r>
                </w:p>
              </w:tc>
              <w:tc>
                <w:tcPr>
                  <w:tcW w:w="4920" w:type="dxa"/>
                  <w:gridSpan w:val="2"/>
                  <w:shd w:val="clear" w:color="000000" w:fill="FFFFFF"/>
                  <w:vAlign w:val="center"/>
                </w:tcPr>
                <w:p>
                  <w:pPr>
                    <w:adjustRightInd w:val="0"/>
                    <w:snapToGrid w:val="0"/>
                    <w:rPr>
                      <w:sz w:val="15"/>
                      <w:szCs w:val="15"/>
                    </w:rPr>
                  </w:pPr>
                  <w:r>
                    <w:rPr>
                      <w:sz w:val="15"/>
                      <w:szCs w:val="15"/>
                    </w:rPr>
                    <w:t>万盛至正安高速公路（贵州段） 工可设计</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133</w:t>
                  </w:r>
                </w:p>
              </w:tc>
              <w:tc>
                <w:tcPr>
                  <w:tcW w:w="850" w:type="dxa"/>
                  <w:shd w:val="clear" w:color="000000" w:fill="FFFFFF"/>
                  <w:vAlign w:val="center"/>
                </w:tcPr>
                <w:p>
                  <w:pPr>
                    <w:adjustRightInd w:val="0"/>
                    <w:snapToGrid w:val="0"/>
                    <w:jc w:val="center"/>
                    <w:rPr>
                      <w:sz w:val="15"/>
                      <w:szCs w:val="15"/>
                    </w:rPr>
                  </w:pPr>
                  <w:r>
                    <w:rPr>
                      <w:sz w:val="15"/>
                      <w:szCs w:val="15"/>
                    </w:rPr>
                    <w:t>2018.03</w:t>
                  </w:r>
                </w:p>
              </w:tc>
              <w:tc>
                <w:tcPr>
                  <w:tcW w:w="4920" w:type="dxa"/>
                  <w:gridSpan w:val="2"/>
                  <w:shd w:val="clear" w:color="000000" w:fill="FFFFFF"/>
                  <w:vAlign w:val="center"/>
                </w:tcPr>
                <w:p>
                  <w:pPr>
                    <w:adjustRightInd w:val="0"/>
                    <w:snapToGrid w:val="0"/>
                    <w:rPr>
                      <w:sz w:val="15"/>
                      <w:szCs w:val="15"/>
                    </w:rPr>
                  </w:pPr>
                  <w:r>
                    <w:rPr>
                      <w:sz w:val="15"/>
                      <w:szCs w:val="15"/>
                    </w:rPr>
                    <w:t>本溪县旅游公路汤沟至城门段道路工程方案可行性研究</w:t>
                  </w:r>
                </w:p>
              </w:tc>
              <w:tc>
                <w:tcPr>
                  <w:tcW w:w="1317" w:type="dxa"/>
                  <w:shd w:val="clear" w:color="000000" w:fill="FFFFFF"/>
                  <w:vAlign w:val="center"/>
                </w:tcPr>
                <w:p>
                  <w:pPr>
                    <w:widowControl/>
                    <w:rPr>
                      <w:sz w:val="15"/>
                      <w:szCs w:val="15"/>
                    </w:rPr>
                  </w:pPr>
                  <w:r>
                    <w:rPr>
                      <w:sz w:val="15"/>
                      <w:szCs w:val="15"/>
                    </w:rPr>
                    <w:t>大型、地市级</w:t>
                  </w:r>
                </w:p>
              </w:tc>
              <w:tc>
                <w:tcPr>
                  <w:tcW w:w="1134" w:type="dxa"/>
                  <w:shd w:val="clear" w:color="000000" w:fill="FFFFFF"/>
                  <w:vAlign w:val="center"/>
                </w:tcPr>
                <w:p>
                  <w:pPr>
                    <w:widowControl/>
                    <w:rPr>
                      <w:kern w:val="0"/>
                      <w:sz w:val="15"/>
                      <w:szCs w:val="15"/>
                    </w:rPr>
                  </w:pPr>
                  <w:r>
                    <w:rPr>
                      <w:sz w:val="15"/>
                      <w:szCs w:val="15"/>
                    </w:rPr>
                    <w:t>专业负责人</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134</w:t>
                  </w:r>
                </w:p>
              </w:tc>
              <w:tc>
                <w:tcPr>
                  <w:tcW w:w="850" w:type="dxa"/>
                  <w:shd w:val="clear" w:color="000000" w:fill="FFFFFF"/>
                  <w:vAlign w:val="center"/>
                </w:tcPr>
                <w:p>
                  <w:pPr>
                    <w:adjustRightInd w:val="0"/>
                    <w:snapToGrid w:val="0"/>
                    <w:jc w:val="center"/>
                    <w:rPr>
                      <w:sz w:val="15"/>
                      <w:szCs w:val="15"/>
                    </w:rPr>
                  </w:pPr>
                  <w:r>
                    <w:rPr>
                      <w:sz w:val="15"/>
                      <w:szCs w:val="15"/>
                    </w:rPr>
                    <w:t>2018.03</w:t>
                  </w:r>
                </w:p>
              </w:tc>
              <w:tc>
                <w:tcPr>
                  <w:tcW w:w="4920" w:type="dxa"/>
                  <w:gridSpan w:val="2"/>
                  <w:shd w:val="clear" w:color="000000" w:fill="FFFFFF"/>
                  <w:vAlign w:val="center"/>
                </w:tcPr>
                <w:p>
                  <w:pPr>
                    <w:adjustRightInd w:val="0"/>
                    <w:snapToGrid w:val="0"/>
                    <w:rPr>
                      <w:sz w:val="15"/>
                      <w:szCs w:val="15"/>
                    </w:rPr>
                  </w:pPr>
                  <w:r>
                    <w:rPr>
                      <w:sz w:val="15"/>
                      <w:szCs w:val="15"/>
                    </w:rPr>
                    <w:t>贵州省威宁至围仗(黔滇界)高速公路初步设计咨询审查</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135</w:t>
                  </w:r>
                </w:p>
              </w:tc>
              <w:tc>
                <w:tcPr>
                  <w:tcW w:w="850" w:type="dxa"/>
                  <w:shd w:val="clear" w:color="000000" w:fill="FFFFFF"/>
                  <w:vAlign w:val="center"/>
                </w:tcPr>
                <w:p>
                  <w:pPr>
                    <w:adjustRightInd w:val="0"/>
                    <w:snapToGrid w:val="0"/>
                    <w:jc w:val="center"/>
                    <w:rPr>
                      <w:sz w:val="15"/>
                      <w:szCs w:val="15"/>
                    </w:rPr>
                  </w:pPr>
                  <w:r>
                    <w:rPr>
                      <w:sz w:val="15"/>
                      <w:szCs w:val="15"/>
                    </w:rPr>
                    <w:t>2018.03</w:t>
                  </w:r>
                </w:p>
              </w:tc>
              <w:tc>
                <w:tcPr>
                  <w:tcW w:w="4920" w:type="dxa"/>
                  <w:gridSpan w:val="2"/>
                  <w:shd w:val="clear" w:color="000000" w:fill="FFFFFF"/>
                  <w:vAlign w:val="center"/>
                </w:tcPr>
                <w:p>
                  <w:pPr>
                    <w:adjustRightInd w:val="0"/>
                    <w:snapToGrid w:val="0"/>
                    <w:rPr>
                      <w:sz w:val="15"/>
                      <w:szCs w:val="15"/>
                    </w:rPr>
                  </w:pPr>
                  <w:r>
                    <w:rPr>
                      <w:sz w:val="15"/>
                      <w:szCs w:val="15"/>
                    </w:rPr>
                    <w:t>成都至遵义国家高速公路(贵州境)施工图设计外业</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136</w:t>
                  </w:r>
                </w:p>
              </w:tc>
              <w:tc>
                <w:tcPr>
                  <w:tcW w:w="850" w:type="dxa"/>
                  <w:shd w:val="clear" w:color="000000" w:fill="FFFFFF"/>
                  <w:vAlign w:val="center"/>
                </w:tcPr>
                <w:p>
                  <w:pPr>
                    <w:adjustRightInd w:val="0"/>
                    <w:snapToGrid w:val="0"/>
                    <w:jc w:val="center"/>
                    <w:rPr>
                      <w:sz w:val="15"/>
                      <w:szCs w:val="15"/>
                    </w:rPr>
                  </w:pPr>
                  <w:r>
                    <w:rPr>
                      <w:sz w:val="15"/>
                      <w:szCs w:val="15"/>
                    </w:rPr>
                    <w:t>2018.02</w:t>
                  </w:r>
                </w:p>
              </w:tc>
              <w:tc>
                <w:tcPr>
                  <w:tcW w:w="4920" w:type="dxa"/>
                  <w:gridSpan w:val="2"/>
                  <w:shd w:val="clear" w:color="000000" w:fill="FFFFFF"/>
                  <w:vAlign w:val="center"/>
                </w:tcPr>
                <w:p>
                  <w:pPr>
                    <w:adjustRightInd w:val="0"/>
                    <w:snapToGrid w:val="0"/>
                    <w:rPr>
                      <w:sz w:val="15"/>
                      <w:szCs w:val="15"/>
                    </w:rPr>
                  </w:pPr>
                  <w:r>
                    <w:rPr>
                      <w:sz w:val="15"/>
                      <w:szCs w:val="15"/>
                    </w:rPr>
                    <w:t>成都至遵义国家高速公路(贵州境)初步设计</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137</w:t>
                  </w:r>
                </w:p>
              </w:tc>
              <w:tc>
                <w:tcPr>
                  <w:tcW w:w="850" w:type="dxa"/>
                  <w:shd w:val="clear" w:color="000000" w:fill="FFFFFF"/>
                  <w:vAlign w:val="center"/>
                </w:tcPr>
                <w:p>
                  <w:pPr>
                    <w:adjustRightInd w:val="0"/>
                    <w:snapToGrid w:val="0"/>
                    <w:jc w:val="center"/>
                    <w:rPr>
                      <w:sz w:val="15"/>
                      <w:szCs w:val="15"/>
                    </w:rPr>
                  </w:pPr>
                  <w:r>
                    <w:rPr>
                      <w:sz w:val="15"/>
                      <w:szCs w:val="15"/>
                    </w:rPr>
                    <w:t>2018.02</w:t>
                  </w:r>
                </w:p>
              </w:tc>
              <w:tc>
                <w:tcPr>
                  <w:tcW w:w="4920" w:type="dxa"/>
                  <w:gridSpan w:val="2"/>
                  <w:shd w:val="clear" w:color="000000" w:fill="FFFFFF"/>
                  <w:vAlign w:val="center"/>
                </w:tcPr>
                <w:p>
                  <w:pPr>
                    <w:adjustRightInd w:val="0"/>
                    <w:snapToGrid w:val="0"/>
                    <w:rPr>
                      <w:sz w:val="15"/>
                      <w:szCs w:val="15"/>
                    </w:rPr>
                  </w:pPr>
                  <w:r>
                    <w:rPr>
                      <w:sz w:val="15"/>
                      <w:szCs w:val="15"/>
                    </w:rPr>
                    <w:t>沈阳地铁四号线穿越或邻近既有地铁九号线工程安全评估(长白南站一王士屯站1号竖井)</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138</w:t>
                  </w:r>
                </w:p>
              </w:tc>
              <w:tc>
                <w:tcPr>
                  <w:tcW w:w="850" w:type="dxa"/>
                  <w:shd w:val="clear" w:color="000000" w:fill="FFFFFF"/>
                  <w:vAlign w:val="center"/>
                </w:tcPr>
                <w:p>
                  <w:pPr>
                    <w:adjustRightInd w:val="0"/>
                    <w:snapToGrid w:val="0"/>
                    <w:jc w:val="center"/>
                    <w:rPr>
                      <w:sz w:val="15"/>
                      <w:szCs w:val="15"/>
                    </w:rPr>
                  </w:pPr>
                  <w:r>
                    <w:rPr>
                      <w:sz w:val="15"/>
                      <w:szCs w:val="15"/>
                    </w:rPr>
                    <w:t>2018.01</w:t>
                  </w:r>
                </w:p>
              </w:tc>
              <w:tc>
                <w:tcPr>
                  <w:tcW w:w="4920" w:type="dxa"/>
                  <w:gridSpan w:val="2"/>
                  <w:shd w:val="clear" w:color="000000" w:fill="FFFFFF"/>
                  <w:vAlign w:val="center"/>
                </w:tcPr>
                <w:p>
                  <w:pPr>
                    <w:adjustRightInd w:val="0"/>
                    <w:snapToGrid w:val="0"/>
                    <w:rPr>
                      <w:sz w:val="15"/>
                      <w:szCs w:val="15"/>
                    </w:rPr>
                  </w:pPr>
                  <w:r>
                    <w:rPr>
                      <w:sz w:val="15"/>
                      <w:szCs w:val="15"/>
                    </w:rPr>
                    <w:t>成都至遵义国家高速公路(贵州境)初步设计外业</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139</w:t>
                  </w:r>
                </w:p>
              </w:tc>
              <w:tc>
                <w:tcPr>
                  <w:tcW w:w="850" w:type="dxa"/>
                  <w:shd w:val="clear" w:color="000000" w:fill="FFFFFF"/>
                  <w:vAlign w:val="center"/>
                </w:tcPr>
                <w:p>
                  <w:pPr>
                    <w:adjustRightInd w:val="0"/>
                    <w:snapToGrid w:val="0"/>
                    <w:jc w:val="center"/>
                    <w:rPr>
                      <w:sz w:val="15"/>
                      <w:szCs w:val="15"/>
                    </w:rPr>
                  </w:pPr>
                  <w:r>
                    <w:rPr>
                      <w:sz w:val="15"/>
                      <w:szCs w:val="15"/>
                    </w:rPr>
                    <w:t>2018.01</w:t>
                  </w:r>
                </w:p>
              </w:tc>
              <w:tc>
                <w:tcPr>
                  <w:tcW w:w="4920" w:type="dxa"/>
                  <w:gridSpan w:val="2"/>
                  <w:shd w:val="clear" w:color="000000" w:fill="FFFFFF"/>
                  <w:vAlign w:val="center"/>
                </w:tcPr>
                <w:p>
                  <w:pPr>
                    <w:adjustRightInd w:val="0"/>
                    <w:snapToGrid w:val="0"/>
                    <w:rPr>
                      <w:sz w:val="15"/>
                      <w:szCs w:val="15"/>
                    </w:rPr>
                  </w:pPr>
                  <w:r>
                    <w:rPr>
                      <w:sz w:val="15"/>
                      <w:szCs w:val="15"/>
                    </w:rPr>
                    <w:t>临汾市河西新城中心区综合管廊工程主体围护施工图设计</w:t>
                  </w:r>
                </w:p>
              </w:tc>
              <w:tc>
                <w:tcPr>
                  <w:tcW w:w="1317" w:type="dxa"/>
                  <w:shd w:val="clear" w:color="000000" w:fill="FFFFFF"/>
                  <w:vAlign w:val="center"/>
                </w:tcPr>
                <w:p>
                  <w:pPr>
                    <w:widowControl/>
                    <w:rPr>
                      <w:sz w:val="15"/>
                      <w:szCs w:val="15"/>
                    </w:rPr>
                  </w:pPr>
                  <w:r>
                    <w:rPr>
                      <w:sz w:val="15"/>
                      <w:szCs w:val="15"/>
                    </w:rPr>
                    <w:t>大型、地市级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140</w:t>
                  </w:r>
                </w:p>
              </w:tc>
              <w:tc>
                <w:tcPr>
                  <w:tcW w:w="850" w:type="dxa"/>
                  <w:shd w:val="clear" w:color="000000" w:fill="FFFFFF"/>
                  <w:vAlign w:val="center"/>
                </w:tcPr>
                <w:p>
                  <w:pPr>
                    <w:adjustRightInd w:val="0"/>
                    <w:snapToGrid w:val="0"/>
                    <w:jc w:val="center"/>
                    <w:rPr>
                      <w:sz w:val="15"/>
                      <w:szCs w:val="15"/>
                    </w:rPr>
                  </w:pPr>
                  <w:r>
                    <w:rPr>
                      <w:sz w:val="15"/>
                      <w:szCs w:val="15"/>
                    </w:rPr>
                    <w:t>2018.01</w:t>
                  </w:r>
                </w:p>
              </w:tc>
              <w:tc>
                <w:tcPr>
                  <w:tcW w:w="4920" w:type="dxa"/>
                  <w:gridSpan w:val="2"/>
                  <w:shd w:val="clear" w:color="000000" w:fill="FFFFFF"/>
                  <w:vAlign w:val="center"/>
                </w:tcPr>
                <w:p>
                  <w:pPr>
                    <w:adjustRightInd w:val="0"/>
                    <w:snapToGrid w:val="0"/>
                    <w:rPr>
                      <w:sz w:val="15"/>
                      <w:szCs w:val="15"/>
                    </w:rPr>
                  </w:pPr>
                  <w:r>
                    <w:rPr>
                      <w:sz w:val="15"/>
                      <w:szCs w:val="15"/>
                    </w:rPr>
                    <w:t>临汾市河西新城中心区综合管廊工程主体结构施工图设计</w:t>
                  </w:r>
                </w:p>
              </w:tc>
              <w:tc>
                <w:tcPr>
                  <w:tcW w:w="1317" w:type="dxa"/>
                  <w:shd w:val="clear" w:color="000000" w:fill="FFFFFF"/>
                  <w:vAlign w:val="center"/>
                </w:tcPr>
                <w:p>
                  <w:pPr>
                    <w:widowControl/>
                    <w:rPr>
                      <w:sz w:val="15"/>
                      <w:szCs w:val="15"/>
                    </w:rPr>
                  </w:pPr>
                  <w:r>
                    <w:rPr>
                      <w:sz w:val="15"/>
                      <w:szCs w:val="15"/>
                    </w:rPr>
                    <w:t>大型、地市级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141</w:t>
                  </w:r>
                </w:p>
              </w:tc>
              <w:tc>
                <w:tcPr>
                  <w:tcW w:w="850" w:type="dxa"/>
                  <w:shd w:val="clear" w:color="000000" w:fill="FFFFFF"/>
                  <w:vAlign w:val="center"/>
                </w:tcPr>
                <w:p>
                  <w:pPr>
                    <w:adjustRightInd w:val="0"/>
                    <w:snapToGrid w:val="0"/>
                    <w:jc w:val="center"/>
                    <w:rPr>
                      <w:sz w:val="15"/>
                      <w:szCs w:val="15"/>
                    </w:rPr>
                  </w:pPr>
                  <w:r>
                    <w:rPr>
                      <w:sz w:val="15"/>
                      <w:szCs w:val="15"/>
                    </w:rPr>
                    <w:t>2018.01</w:t>
                  </w:r>
                </w:p>
              </w:tc>
              <w:tc>
                <w:tcPr>
                  <w:tcW w:w="4920" w:type="dxa"/>
                  <w:gridSpan w:val="2"/>
                  <w:shd w:val="clear" w:color="000000" w:fill="FFFFFF"/>
                  <w:vAlign w:val="center"/>
                </w:tcPr>
                <w:p>
                  <w:pPr>
                    <w:adjustRightInd w:val="0"/>
                    <w:snapToGrid w:val="0"/>
                    <w:rPr>
                      <w:sz w:val="15"/>
                      <w:szCs w:val="15"/>
                    </w:rPr>
                  </w:pPr>
                  <w:r>
                    <w:rPr>
                      <w:sz w:val="15"/>
                      <w:szCs w:val="15"/>
                    </w:rPr>
                    <w:t>沈阳四环快速路棋盘山段新建工程施工图设计</w:t>
                  </w:r>
                </w:p>
              </w:tc>
              <w:tc>
                <w:tcPr>
                  <w:tcW w:w="1317" w:type="dxa"/>
                  <w:shd w:val="clear" w:color="000000" w:fill="FFFFFF"/>
                  <w:vAlign w:val="center"/>
                </w:tcPr>
                <w:p>
                  <w:pPr>
                    <w:widowControl/>
                    <w:rPr>
                      <w:sz w:val="15"/>
                      <w:szCs w:val="15"/>
                    </w:rPr>
                  </w:pPr>
                  <w:r>
                    <w:rPr>
                      <w:sz w:val="15"/>
                      <w:szCs w:val="15"/>
                    </w:rPr>
                    <w:t>大型、省级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142</w:t>
                  </w:r>
                </w:p>
              </w:tc>
              <w:tc>
                <w:tcPr>
                  <w:tcW w:w="850" w:type="dxa"/>
                  <w:shd w:val="clear" w:color="000000" w:fill="FFFFFF"/>
                  <w:vAlign w:val="center"/>
                </w:tcPr>
                <w:p>
                  <w:pPr>
                    <w:adjustRightInd w:val="0"/>
                    <w:snapToGrid w:val="0"/>
                    <w:jc w:val="center"/>
                    <w:rPr>
                      <w:sz w:val="15"/>
                      <w:szCs w:val="15"/>
                    </w:rPr>
                  </w:pPr>
                  <w:r>
                    <w:rPr>
                      <w:sz w:val="15"/>
                      <w:szCs w:val="15"/>
                    </w:rPr>
                    <w:t>2018.01</w:t>
                  </w:r>
                </w:p>
              </w:tc>
              <w:tc>
                <w:tcPr>
                  <w:tcW w:w="4920" w:type="dxa"/>
                  <w:gridSpan w:val="2"/>
                  <w:shd w:val="clear" w:color="000000" w:fill="FFFFFF"/>
                  <w:vAlign w:val="center"/>
                </w:tcPr>
                <w:p>
                  <w:pPr>
                    <w:adjustRightInd w:val="0"/>
                    <w:snapToGrid w:val="0"/>
                    <w:rPr>
                      <w:sz w:val="15"/>
                      <w:szCs w:val="15"/>
                    </w:rPr>
                  </w:pPr>
                  <w:r>
                    <w:rPr>
                      <w:sz w:val="15"/>
                      <w:szCs w:val="15"/>
                    </w:rPr>
                    <w:t>大连新机场陆路集疏运通道沉管方案可行性研究</w:t>
                  </w:r>
                </w:p>
              </w:tc>
              <w:tc>
                <w:tcPr>
                  <w:tcW w:w="1317" w:type="dxa"/>
                  <w:shd w:val="clear" w:color="000000" w:fill="FFFFFF"/>
                  <w:vAlign w:val="center"/>
                </w:tcPr>
                <w:p>
                  <w:pPr>
                    <w:widowControl/>
                    <w:rPr>
                      <w:sz w:val="15"/>
                      <w:szCs w:val="15"/>
                    </w:rPr>
                  </w:pPr>
                  <w:r>
                    <w:rPr>
                      <w:sz w:val="15"/>
                      <w:szCs w:val="15"/>
                    </w:rPr>
                    <w:t>大型、地市级</w:t>
                  </w:r>
                </w:p>
              </w:tc>
              <w:tc>
                <w:tcPr>
                  <w:tcW w:w="1134" w:type="dxa"/>
                  <w:shd w:val="clear" w:color="000000" w:fill="FFFFFF"/>
                  <w:vAlign w:val="center"/>
                </w:tcPr>
                <w:p>
                  <w:pPr>
                    <w:widowControl/>
                    <w:rPr>
                      <w:kern w:val="0"/>
                      <w:sz w:val="15"/>
                      <w:szCs w:val="15"/>
                    </w:rPr>
                  </w:pPr>
                  <w:r>
                    <w:rPr>
                      <w:sz w:val="15"/>
                      <w:szCs w:val="15"/>
                    </w:rPr>
                    <w:t>专业负责人</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143</w:t>
                  </w:r>
                </w:p>
              </w:tc>
              <w:tc>
                <w:tcPr>
                  <w:tcW w:w="850" w:type="dxa"/>
                  <w:shd w:val="clear" w:color="000000" w:fill="FFFFFF"/>
                  <w:vAlign w:val="center"/>
                </w:tcPr>
                <w:p>
                  <w:pPr>
                    <w:adjustRightInd w:val="0"/>
                    <w:snapToGrid w:val="0"/>
                    <w:jc w:val="center"/>
                    <w:rPr>
                      <w:sz w:val="15"/>
                      <w:szCs w:val="15"/>
                    </w:rPr>
                  </w:pPr>
                  <w:r>
                    <w:rPr>
                      <w:sz w:val="15"/>
                      <w:szCs w:val="15"/>
                    </w:rPr>
                    <w:t>2017.12</w:t>
                  </w:r>
                </w:p>
              </w:tc>
              <w:tc>
                <w:tcPr>
                  <w:tcW w:w="4920" w:type="dxa"/>
                  <w:gridSpan w:val="2"/>
                  <w:shd w:val="clear" w:color="000000" w:fill="FFFFFF"/>
                  <w:vAlign w:val="center"/>
                </w:tcPr>
                <w:p>
                  <w:pPr>
                    <w:adjustRightInd w:val="0"/>
                    <w:snapToGrid w:val="0"/>
                    <w:rPr>
                      <w:sz w:val="15"/>
                      <w:szCs w:val="15"/>
                    </w:rPr>
                  </w:pPr>
                  <w:r>
                    <w:rPr>
                      <w:sz w:val="15"/>
                      <w:szCs w:val="15"/>
                    </w:rPr>
                    <w:t>锦承线朝阳(不含)至叶柏寿(含)铁路扩能工程东南山铁路隧道下穿既有房屋安全性评价</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144</w:t>
                  </w:r>
                </w:p>
              </w:tc>
              <w:tc>
                <w:tcPr>
                  <w:tcW w:w="850" w:type="dxa"/>
                  <w:shd w:val="clear" w:color="000000" w:fill="FFFFFF"/>
                  <w:vAlign w:val="center"/>
                </w:tcPr>
                <w:p>
                  <w:pPr>
                    <w:adjustRightInd w:val="0"/>
                    <w:snapToGrid w:val="0"/>
                    <w:jc w:val="center"/>
                    <w:rPr>
                      <w:sz w:val="15"/>
                      <w:szCs w:val="15"/>
                    </w:rPr>
                  </w:pPr>
                  <w:r>
                    <w:rPr>
                      <w:sz w:val="15"/>
                      <w:szCs w:val="15"/>
                    </w:rPr>
                    <w:t>2017.12</w:t>
                  </w:r>
                </w:p>
              </w:tc>
              <w:tc>
                <w:tcPr>
                  <w:tcW w:w="4920" w:type="dxa"/>
                  <w:gridSpan w:val="2"/>
                  <w:shd w:val="clear" w:color="000000" w:fill="FFFFFF"/>
                  <w:vAlign w:val="center"/>
                </w:tcPr>
                <w:p>
                  <w:pPr>
                    <w:adjustRightInd w:val="0"/>
                    <w:snapToGrid w:val="0"/>
                    <w:rPr>
                      <w:sz w:val="15"/>
                      <w:szCs w:val="15"/>
                    </w:rPr>
                  </w:pPr>
                  <w:r>
                    <w:rPr>
                      <w:sz w:val="15"/>
                      <w:szCs w:val="15"/>
                    </w:rPr>
                    <w:t>锦承线朝阳(不含)至叶柏寿(含)铁路扩能工程东南山铁路隧道下穿阜朝高速公路及引道安全性评价</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145</w:t>
                  </w:r>
                </w:p>
              </w:tc>
              <w:tc>
                <w:tcPr>
                  <w:tcW w:w="850" w:type="dxa"/>
                  <w:shd w:val="clear" w:color="000000" w:fill="FFFFFF"/>
                  <w:vAlign w:val="center"/>
                </w:tcPr>
                <w:p>
                  <w:pPr>
                    <w:adjustRightInd w:val="0"/>
                    <w:snapToGrid w:val="0"/>
                    <w:jc w:val="center"/>
                    <w:rPr>
                      <w:sz w:val="15"/>
                      <w:szCs w:val="15"/>
                    </w:rPr>
                  </w:pPr>
                  <w:r>
                    <w:rPr>
                      <w:sz w:val="15"/>
                      <w:szCs w:val="15"/>
                    </w:rPr>
                    <w:t>2017.12</w:t>
                  </w:r>
                </w:p>
              </w:tc>
              <w:tc>
                <w:tcPr>
                  <w:tcW w:w="4920" w:type="dxa"/>
                  <w:gridSpan w:val="2"/>
                  <w:shd w:val="clear" w:color="000000" w:fill="FFFFFF"/>
                  <w:vAlign w:val="center"/>
                </w:tcPr>
                <w:p>
                  <w:pPr>
                    <w:adjustRightInd w:val="0"/>
                    <w:snapToGrid w:val="0"/>
                    <w:rPr>
                      <w:sz w:val="15"/>
                      <w:szCs w:val="15"/>
                    </w:rPr>
                  </w:pPr>
                  <w:r>
                    <w:rPr>
                      <w:sz w:val="15"/>
                      <w:szCs w:val="15"/>
                    </w:rPr>
                    <w:t>G352务川道角至藕塘公路改扩建工程施工图设计</w:t>
                  </w:r>
                </w:p>
              </w:tc>
              <w:tc>
                <w:tcPr>
                  <w:tcW w:w="1317" w:type="dxa"/>
                  <w:shd w:val="clear" w:color="000000" w:fill="FFFFFF"/>
                  <w:vAlign w:val="center"/>
                </w:tcPr>
                <w:p>
                  <w:pPr>
                    <w:widowControl/>
                    <w:rPr>
                      <w:sz w:val="15"/>
                      <w:szCs w:val="15"/>
                    </w:rPr>
                  </w:pPr>
                  <w:r>
                    <w:rPr>
                      <w:sz w:val="15"/>
                      <w:szCs w:val="15"/>
                    </w:rPr>
                    <w:t>大型、省级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146</w:t>
                  </w:r>
                </w:p>
              </w:tc>
              <w:tc>
                <w:tcPr>
                  <w:tcW w:w="850" w:type="dxa"/>
                  <w:shd w:val="clear" w:color="000000" w:fill="FFFFFF"/>
                  <w:vAlign w:val="center"/>
                </w:tcPr>
                <w:p>
                  <w:pPr>
                    <w:adjustRightInd w:val="0"/>
                    <w:snapToGrid w:val="0"/>
                    <w:jc w:val="center"/>
                    <w:rPr>
                      <w:sz w:val="15"/>
                      <w:szCs w:val="15"/>
                    </w:rPr>
                  </w:pPr>
                  <w:r>
                    <w:rPr>
                      <w:sz w:val="15"/>
                      <w:szCs w:val="15"/>
                    </w:rPr>
                    <w:t>2017.12</w:t>
                  </w:r>
                </w:p>
              </w:tc>
              <w:tc>
                <w:tcPr>
                  <w:tcW w:w="4920" w:type="dxa"/>
                  <w:gridSpan w:val="2"/>
                  <w:shd w:val="clear" w:color="000000" w:fill="FFFFFF"/>
                  <w:vAlign w:val="center"/>
                </w:tcPr>
                <w:p>
                  <w:pPr>
                    <w:adjustRightInd w:val="0"/>
                    <w:snapToGrid w:val="0"/>
                    <w:rPr>
                      <w:sz w:val="15"/>
                      <w:szCs w:val="15"/>
                    </w:rPr>
                  </w:pPr>
                  <w:r>
                    <w:rPr>
                      <w:sz w:val="15"/>
                      <w:szCs w:val="15"/>
                    </w:rPr>
                    <w:t>宁波舟山港石浦港区沈海高速连接线新桥至石浦段两阶段施工图设计</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147</w:t>
                  </w:r>
                </w:p>
              </w:tc>
              <w:tc>
                <w:tcPr>
                  <w:tcW w:w="850" w:type="dxa"/>
                  <w:shd w:val="clear" w:color="000000" w:fill="FFFFFF"/>
                  <w:vAlign w:val="center"/>
                </w:tcPr>
                <w:p>
                  <w:pPr>
                    <w:adjustRightInd w:val="0"/>
                    <w:snapToGrid w:val="0"/>
                    <w:jc w:val="center"/>
                    <w:rPr>
                      <w:sz w:val="15"/>
                      <w:szCs w:val="15"/>
                    </w:rPr>
                  </w:pPr>
                  <w:r>
                    <w:rPr>
                      <w:sz w:val="15"/>
                      <w:szCs w:val="15"/>
                    </w:rPr>
                    <w:t>2017.12</w:t>
                  </w:r>
                </w:p>
              </w:tc>
              <w:tc>
                <w:tcPr>
                  <w:tcW w:w="4920" w:type="dxa"/>
                  <w:gridSpan w:val="2"/>
                  <w:shd w:val="clear" w:color="000000" w:fill="FFFFFF"/>
                  <w:vAlign w:val="center"/>
                </w:tcPr>
                <w:p>
                  <w:pPr>
                    <w:adjustRightInd w:val="0"/>
                    <w:snapToGrid w:val="0"/>
                    <w:rPr>
                      <w:sz w:val="15"/>
                      <w:szCs w:val="15"/>
                    </w:rPr>
                  </w:pPr>
                  <w:r>
                    <w:rPr>
                      <w:sz w:val="15"/>
                      <w:szCs w:val="15"/>
                    </w:rPr>
                    <w:t>沈阳四环快速路棋盘山段新建工程初步设计</w:t>
                  </w:r>
                </w:p>
              </w:tc>
              <w:tc>
                <w:tcPr>
                  <w:tcW w:w="1317" w:type="dxa"/>
                  <w:shd w:val="clear" w:color="000000" w:fill="FFFFFF"/>
                  <w:vAlign w:val="center"/>
                </w:tcPr>
                <w:p>
                  <w:pPr>
                    <w:widowControl/>
                    <w:rPr>
                      <w:sz w:val="15"/>
                      <w:szCs w:val="15"/>
                    </w:rPr>
                  </w:pPr>
                  <w:r>
                    <w:rPr>
                      <w:sz w:val="15"/>
                      <w:szCs w:val="15"/>
                    </w:rPr>
                    <w:t>大型、省级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148</w:t>
                  </w:r>
                </w:p>
              </w:tc>
              <w:tc>
                <w:tcPr>
                  <w:tcW w:w="850" w:type="dxa"/>
                  <w:shd w:val="clear" w:color="000000" w:fill="FFFFFF"/>
                  <w:vAlign w:val="center"/>
                </w:tcPr>
                <w:p>
                  <w:pPr>
                    <w:adjustRightInd w:val="0"/>
                    <w:snapToGrid w:val="0"/>
                    <w:jc w:val="center"/>
                    <w:rPr>
                      <w:sz w:val="15"/>
                      <w:szCs w:val="15"/>
                    </w:rPr>
                  </w:pPr>
                  <w:r>
                    <w:rPr>
                      <w:sz w:val="15"/>
                      <w:szCs w:val="15"/>
                    </w:rPr>
                    <w:t>2017.12</w:t>
                  </w:r>
                </w:p>
              </w:tc>
              <w:tc>
                <w:tcPr>
                  <w:tcW w:w="4920" w:type="dxa"/>
                  <w:gridSpan w:val="2"/>
                  <w:shd w:val="clear" w:color="000000" w:fill="FFFFFF"/>
                  <w:vAlign w:val="center"/>
                </w:tcPr>
                <w:p>
                  <w:pPr>
                    <w:adjustRightInd w:val="0"/>
                    <w:snapToGrid w:val="0"/>
                    <w:rPr>
                      <w:sz w:val="15"/>
                      <w:szCs w:val="15"/>
                    </w:rPr>
                  </w:pPr>
                  <w:r>
                    <w:rPr>
                      <w:sz w:val="15"/>
                      <w:szCs w:val="15"/>
                    </w:rPr>
                    <w:t>宁波舟山港石浦港区沈海高速连接线新桥至石浦段初步设计阶段安全风险评估</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149</w:t>
                  </w:r>
                </w:p>
              </w:tc>
              <w:tc>
                <w:tcPr>
                  <w:tcW w:w="850" w:type="dxa"/>
                  <w:shd w:val="clear" w:color="000000" w:fill="FFFFFF"/>
                  <w:vAlign w:val="center"/>
                </w:tcPr>
                <w:p>
                  <w:pPr>
                    <w:adjustRightInd w:val="0"/>
                    <w:snapToGrid w:val="0"/>
                    <w:jc w:val="center"/>
                    <w:rPr>
                      <w:sz w:val="15"/>
                      <w:szCs w:val="15"/>
                    </w:rPr>
                  </w:pPr>
                  <w:r>
                    <w:rPr>
                      <w:sz w:val="15"/>
                      <w:szCs w:val="15"/>
                    </w:rPr>
                    <w:t>2017.12</w:t>
                  </w:r>
                </w:p>
              </w:tc>
              <w:tc>
                <w:tcPr>
                  <w:tcW w:w="4920" w:type="dxa"/>
                  <w:gridSpan w:val="2"/>
                  <w:shd w:val="clear" w:color="000000" w:fill="FFFFFF"/>
                  <w:vAlign w:val="center"/>
                </w:tcPr>
                <w:p>
                  <w:pPr>
                    <w:adjustRightInd w:val="0"/>
                    <w:snapToGrid w:val="0"/>
                    <w:rPr>
                      <w:sz w:val="15"/>
                      <w:szCs w:val="15"/>
                    </w:rPr>
                  </w:pPr>
                  <w:r>
                    <w:rPr>
                      <w:sz w:val="15"/>
                      <w:szCs w:val="15"/>
                    </w:rPr>
                    <w:t>成都至遵义国家高速公路（贵州境）仁怀至遵义初设阶段安全风险评估</w:t>
                  </w:r>
                </w:p>
              </w:tc>
              <w:tc>
                <w:tcPr>
                  <w:tcW w:w="1317" w:type="dxa"/>
                  <w:shd w:val="clear" w:color="000000" w:fill="FFFFFF"/>
                  <w:vAlign w:val="center"/>
                </w:tcPr>
                <w:p>
                  <w:pPr>
                    <w:widowControl/>
                    <w:rPr>
                      <w:sz w:val="15"/>
                      <w:szCs w:val="15"/>
                    </w:rPr>
                  </w:pPr>
                  <w:r>
                    <w:rPr>
                      <w:sz w:val="15"/>
                      <w:szCs w:val="15"/>
                    </w:rPr>
                    <w:t>特大型、国家级</w:t>
                  </w:r>
                </w:p>
              </w:tc>
              <w:tc>
                <w:tcPr>
                  <w:tcW w:w="1134" w:type="dxa"/>
                  <w:shd w:val="clear" w:color="000000" w:fill="FFFFFF"/>
                  <w:vAlign w:val="center"/>
                </w:tcPr>
                <w:p>
                  <w:pPr>
                    <w:widowControl/>
                    <w:rPr>
                      <w:kern w:val="0"/>
                      <w:sz w:val="15"/>
                      <w:szCs w:val="15"/>
                    </w:rPr>
                  </w:pPr>
                  <w:r>
                    <w:rPr>
                      <w:sz w:val="15"/>
                      <w:szCs w:val="15"/>
                    </w:rPr>
                    <w:t>核心技术人员</w:t>
                  </w:r>
                </w:p>
              </w:tc>
            </w:tr>
            <w:tr>
              <w:tblPrEx>
                <w:tblCellMar>
                  <w:top w:w="0" w:type="dxa"/>
                  <w:left w:w="108" w:type="dxa"/>
                  <w:bottom w:w="0" w:type="dxa"/>
                  <w:right w:w="108" w:type="dxa"/>
                </w:tblCellMar>
              </w:tblPrEx>
              <w:trPr>
                <w:trHeight w:val="374" w:hRule="atLeast"/>
                <w:jc w:val="center"/>
              </w:trPr>
              <w:tc>
                <w:tcPr>
                  <w:tcW w:w="579" w:type="dxa"/>
                  <w:shd w:val="clear" w:color="000000" w:fill="FFFFFF"/>
                  <w:noWrap/>
                  <w:vAlign w:val="center"/>
                </w:tcPr>
                <w:p>
                  <w:pPr>
                    <w:widowControl/>
                    <w:adjustRightInd w:val="0"/>
                    <w:snapToGrid w:val="0"/>
                    <w:jc w:val="center"/>
                    <w:rPr>
                      <w:kern w:val="0"/>
                      <w:sz w:val="15"/>
                      <w:szCs w:val="15"/>
                    </w:rPr>
                  </w:pPr>
                  <w:r>
                    <w:rPr>
                      <w:sz w:val="15"/>
                      <w:szCs w:val="15"/>
                    </w:rPr>
                    <w:t>150</w:t>
                  </w:r>
                </w:p>
              </w:tc>
              <w:tc>
                <w:tcPr>
                  <w:tcW w:w="850" w:type="dxa"/>
                  <w:shd w:val="clear" w:color="000000" w:fill="FFFFFF"/>
                  <w:vAlign w:val="center"/>
                </w:tcPr>
                <w:p>
                  <w:pPr>
                    <w:adjustRightInd w:val="0"/>
                    <w:snapToGrid w:val="0"/>
                    <w:jc w:val="center"/>
                    <w:rPr>
                      <w:sz w:val="15"/>
                      <w:szCs w:val="15"/>
                    </w:rPr>
                  </w:pPr>
                  <w:r>
                    <w:rPr>
                      <w:sz w:val="15"/>
                      <w:szCs w:val="15"/>
                    </w:rPr>
                    <w:t>2017.12</w:t>
                  </w:r>
                </w:p>
              </w:tc>
              <w:tc>
                <w:tcPr>
                  <w:tcW w:w="4920" w:type="dxa"/>
                  <w:gridSpan w:val="2"/>
                  <w:shd w:val="clear" w:color="000000" w:fill="FFFFFF"/>
                  <w:vAlign w:val="center"/>
                </w:tcPr>
                <w:p>
                  <w:pPr>
                    <w:adjustRightInd w:val="0"/>
                    <w:snapToGrid w:val="0"/>
                    <w:rPr>
                      <w:sz w:val="15"/>
                      <w:szCs w:val="15"/>
                    </w:rPr>
                  </w:pPr>
                  <w:r>
                    <w:rPr>
                      <w:sz w:val="15"/>
                      <w:szCs w:val="15"/>
                    </w:rPr>
                    <w:t>福安西互通连接线公路工程溪潭隧道初步设计阶段安全风险评估报告</w:t>
                  </w:r>
                </w:p>
              </w:tc>
              <w:tc>
                <w:tcPr>
                  <w:tcW w:w="1317" w:type="dxa"/>
                  <w:shd w:val="clear" w:color="000000" w:fill="FFFFFF"/>
                  <w:vAlign w:val="center"/>
                </w:tcPr>
                <w:p>
                  <w:pPr>
                    <w:widowControl/>
                    <w:rPr>
                      <w:sz w:val="15"/>
                      <w:szCs w:val="15"/>
                    </w:rPr>
                  </w:pPr>
                  <w:r>
                    <w:rPr>
                      <w:sz w:val="15"/>
                      <w:szCs w:val="15"/>
                    </w:rPr>
                    <w:t>大型、地市级</w:t>
                  </w:r>
                </w:p>
              </w:tc>
              <w:tc>
                <w:tcPr>
                  <w:tcW w:w="1134" w:type="dxa"/>
                  <w:shd w:val="clear" w:color="000000" w:fill="FFFFFF"/>
                  <w:vAlign w:val="center"/>
                </w:tcPr>
                <w:p>
                  <w:pPr>
                    <w:widowControl/>
                    <w:rPr>
                      <w:kern w:val="0"/>
                      <w:sz w:val="15"/>
                      <w:szCs w:val="15"/>
                    </w:rPr>
                  </w:pPr>
                  <w:r>
                    <w:rPr>
                      <w:sz w:val="15"/>
                      <w:szCs w:val="15"/>
                    </w:rPr>
                    <w:t>核心技术人员</w:t>
                  </w:r>
                </w:p>
              </w:tc>
            </w:tr>
          </w:tbl>
          <w:p>
            <w:pPr>
              <w:rPr>
                <w:rFonts w:eastAsiaTheme="minorEastAsia"/>
                <w:kern w:val="0"/>
                <w:szCs w:val="21"/>
              </w:rPr>
            </w:pPr>
          </w:p>
          <w:p>
            <w:pPr>
              <w:rPr>
                <w:rFonts w:eastAsiaTheme="minorEastAsia"/>
                <w:kern w:val="0"/>
                <w:szCs w:val="21"/>
              </w:rPr>
            </w:pPr>
          </w:p>
          <w:p>
            <w:pPr>
              <w:rPr>
                <w:rFonts w:eastAsiaTheme="minorEastAsia"/>
                <w:kern w:val="0"/>
                <w:szCs w:val="21"/>
              </w:rPr>
            </w:pPr>
          </w:p>
          <w:p>
            <w:pPr>
              <w:rPr>
                <w:rFonts w:eastAsiaTheme="minorEastAsia"/>
                <w:kern w:val="0"/>
                <w:szCs w:val="21"/>
              </w:rPr>
            </w:pPr>
          </w:p>
          <w:p>
            <w:pPr>
              <w:rPr>
                <w:rFonts w:eastAsiaTheme="minorEastAsia"/>
                <w:b/>
                <w:bCs/>
                <w:kern w:val="0"/>
                <w:szCs w:val="21"/>
              </w:rPr>
            </w:pPr>
            <w:r>
              <w:rPr>
                <w:rFonts w:hint="eastAsia" w:eastAsiaTheme="minorEastAsia"/>
                <w:b/>
                <w:bCs/>
                <w:kern w:val="0"/>
                <w:szCs w:val="21"/>
              </w:rPr>
              <w:t>二、获奖项目：</w:t>
            </w:r>
          </w:p>
          <w:p>
            <w:pPr>
              <w:ind w:firstLine="420" w:firstLineChars="200"/>
              <w:rPr>
                <w:rFonts w:eastAsiaTheme="minorEastAsia"/>
                <w:kern w:val="0"/>
                <w:szCs w:val="21"/>
              </w:rPr>
            </w:pPr>
          </w:p>
          <w:p>
            <w:pPr>
              <w:ind w:firstLine="840" w:firstLineChars="400"/>
              <w:rPr>
                <w:rFonts w:eastAsiaTheme="minorEastAsia"/>
                <w:kern w:val="0"/>
                <w:szCs w:val="21"/>
              </w:rPr>
            </w:pPr>
            <w:r>
              <w:rPr>
                <w:rFonts w:hint="eastAsia" w:eastAsiaTheme="minorEastAsia"/>
                <w:kern w:val="0"/>
                <w:szCs w:val="21"/>
              </w:rPr>
              <w:t>无</w:t>
            </w:r>
          </w:p>
          <w:p>
            <w:pPr>
              <w:ind w:firstLine="420" w:firstLineChars="200"/>
              <w:rPr>
                <w:rFonts w:eastAsiaTheme="minorEastAsia"/>
                <w:kern w:val="0"/>
                <w:szCs w:val="21"/>
              </w:rPr>
            </w:pPr>
          </w:p>
          <w:p>
            <w:pPr>
              <w:ind w:firstLine="420" w:firstLineChars="200"/>
              <w:rPr>
                <w:rFonts w:hint="eastAsia" w:eastAsiaTheme="minorEastAsia"/>
                <w:kern w:val="0"/>
                <w:szCs w:val="21"/>
              </w:rPr>
            </w:pPr>
          </w:p>
          <w:p>
            <w:pPr>
              <w:rPr>
                <w:rFonts w:eastAsiaTheme="minorEastAsia"/>
                <w:b/>
                <w:bCs/>
                <w:kern w:val="0"/>
                <w:szCs w:val="21"/>
              </w:rPr>
            </w:pPr>
            <w:r>
              <w:rPr>
                <w:rFonts w:hint="eastAsia" w:eastAsiaTheme="minorEastAsia"/>
                <w:b/>
                <w:bCs/>
                <w:kern w:val="0"/>
                <w:szCs w:val="21"/>
              </w:rPr>
              <w:t>三、论文情况：</w:t>
            </w:r>
          </w:p>
          <w:tbl>
            <w:tblPr>
              <w:tblStyle w:val="4"/>
              <w:tblW w:w="9035" w:type="dxa"/>
              <w:jc w:val="center"/>
              <w:tblLayout w:type="fixed"/>
              <w:tblCellMar>
                <w:top w:w="0" w:type="dxa"/>
                <w:left w:w="108" w:type="dxa"/>
                <w:bottom w:w="0" w:type="dxa"/>
                <w:right w:w="108" w:type="dxa"/>
              </w:tblCellMar>
            </w:tblPr>
            <w:tblGrid>
              <w:gridCol w:w="653"/>
              <w:gridCol w:w="3829"/>
              <w:gridCol w:w="2266"/>
              <w:gridCol w:w="1042"/>
              <w:gridCol w:w="1245"/>
            </w:tblGrid>
            <w:tr>
              <w:tblPrEx>
                <w:tblCellMar>
                  <w:top w:w="0" w:type="dxa"/>
                  <w:left w:w="108" w:type="dxa"/>
                  <w:bottom w:w="0" w:type="dxa"/>
                  <w:right w:w="108" w:type="dxa"/>
                </w:tblCellMar>
              </w:tblPrEx>
              <w:trPr>
                <w:trHeight w:val="340" w:hRule="atLeast"/>
                <w:jc w:val="center"/>
              </w:trPr>
              <w:tc>
                <w:tcPr>
                  <w:tcW w:w="653" w:type="dxa"/>
                  <w:vAlign w:val="center"/>
                </w:tcPr>
                <w:p>
                  <w:pPr>
                    <w:widowControl/>
                    <w:jc w:val="center"/>
                    <w:rPr>
                      <w:b/>
                      <w:bCs/>
                      <w:color w:val="000000"/>
                      <w:kern w:val="0"/>
                      <w:sz w:val="16"/>
                      <w:szCs w:val="16"/>
                    </w:rPr>
                  </w:pPr>
                  <w:r>
                    <w:rPr>
                      <w:b/>
                      <w:bCs/>
                      <w:color w:val="000000"/>
                      <w:kern w:val="0"/>
                      <w:sz w:val="16"/>
                      <w:szCs w:val="16"/>
                    </w:rPr>
                    <w:t>序号</w:t>
                  </w:r>
                </w:p>
              </w:tc>
              <w:tc>
                <w:tcPr>
                  <w:tcW w:w="3829" w:type="dxa"/>
                  <w:vAlign w:val="center"/>
                </w:tcPr>
                <w:p>
                  <w:pPr>
                    <w:widowControl/>
                    <w:jc w:val="center"/>
                    <w:rPr>
                      <w:b/>
                      <w:bCs/>
                      <w:color w:val="000000"/>
                      <w:kern w:val="0"/>
                      <w:sz w:val="16"/>
                      <w:szCs w:val="16"/>
                    </w:rPr>
                  </w:pPr>
                  <w:r>
                    <w:rPr>
                      <w:b/>
                      <w:bCs/>
                      <w:color w:val="000000"/>
                      <w:kern w:val="0"/>
                      <w:sz w:val="16"/>
                      <w:szCs w:val="16"/>
                    </w:rPr>
                    <w:t>论文名称</w:t>
                  </w:r>
                </w:p>
              </w:tc>
              <w:tc>
                <w:tcPr>
                  <w:tcW w:w="2266" w:type="dxa"/>
                  <w:vAlign w:val="center"/>
                </w:tcPr>
                <w:p>
                  <w:pPr>
                    <w:widowControl/>
                    <w:jc w:val="center"/>
                    <w:rPr>
                      <w:b/>
                      <w:bCs/>
                      <w:color w:val="000000"/>
                      <w:kern w:val="0"/>
                      <w:sz w:val="16"/>
                      <w:szCs w:val="16"/>
                    </w:rPr>
                  </w:pPr>
                  <w:r>
                    <w:rPr>
                      <w:b/>
                      <w:bCs/>
                      <w:color w:val="000000"/>
                      <w:kern w:val="0"/>
                      <w:sz w:val="16"/>
                      <w:szCs w:val="16"/>
                    </w:rPr>
                    <w:t>发表刊物</w:t>
                  </w:r>
                </w:p>
              </w:tc>
              <w:tc>
                <w:tcPr>
                  <w:tcW w:w="1042" w:type="dxa"/>
                  <w:vAlign w:val="center"/>
                </w:tcPr>
                <w:p>
                  <w:pPr>
                    <w:widowControl/>
                    <w:jc w:val="center"/>
                    <w:rPr>
                      <w:b/>
                      <w:bCs/>
                      <w:color w:val="000000"/>
                      <w:kern w:val="0"/>
                      <w:sz w:val="16"/>
                      <w:szCs w:val="16"/>
                    </w:rPr>
                  </w:pPr>
                  <w:r>
                    <w:rPr>
                      <w:b/>
                      <w:bCs/>
                      <w:color w:val="000000"/>
                      <w:kern w:val="0"/>
                      <w:sz w:val="16"/>
                      <w:szCs w:val="16"/>
                    </w:rPr>
                    <w:t>发表时间</w:t>
                  </w:r>
                </w:p>
              </w:tc>
              <w:tc>
                <w:tcPr>
                  <w:tcW w:w="1245" w:type="dxa"/>
                  <w:vAlign w:val="center"/>
                </w:tcPr>
                <w:p>
                  <w:pPr>
                    <w:widowControl/>
                    <w:jc w:val="center"/>
                    <w:rPr>
                      <w:b/>
                      <w:bCs/>
                      <w:color w:val="000000"/>
                      <w:kern w:val="0"/>
                      <w:sz w:val="16"/>
                      <w:szCs w:val="16"/>
                    </w:rPr>
                  </w:pPr>
                  <w:r>
                    <w:rPr>
                      <w:b/>
                      <w:bCs/>
                      <w:color w:val="000000"/>
                      <w:kern w:val="0"/>
                      <w:sz w:val="16"/>
                      <w:szCs w:val="16"/>
                    </w:rPr>
                    <w:t>作者名次</w:t>
                  </w:r>
                </w:p>
              </w:tc>
            </w:tr>
            <w:tr>
              <w:tblPrEx>
                <w:tblCellMar>
                  <w:top w:w="0" w:type="dxa"/>
                  <w:left w:w="108" w:type="dxa"/>
                  <w:bottom w:w="0" w:type="dxa"/>
                  <w:right w:w="108" w:type="dxa"/>
                </w:tblCellMar>
              </w:tblPrEx>
              <w:trPr>
                <w:trHeight w:val="340" w:hRule="atLeast"/>
                <w:jc w:val="center"/>
              </w:trPr>
              <w:tc>
                <w:tcPr>
                  <w:tcW w:w="653" w:type="dxa"/>
                  <w:vAlign w:val="center"/>
                </w:tcPr>
                <w:p>
                  <w:pPr>
                    <w:widowControl/>
                    <w:jc w:val="center"/>
                    <w:rPr>
                      <w:color w:val="000000"/>
                      <w:kern w:val="0"/>
                      <w:sz w:val="15"/>
                      <w:szCs w:val="15"/>
                    </w:rPr>
                  </w:pPr>
                  <w:r>
                    <w:rPr>
                      <w:color w:val="000000"/>
                      <w:kern w:val="0"/>
                      <w:sz w:val="15"/>
                      <w:szCs w:val="15"/>
                    </w:rPr>
                    <w:t>1</w:t>
                  </w:r>
                </w:p>
              </w:tc>
              <w:tc>
                <w:tcPr>
                  <w:tcW w:w="3829" w:type="dxa"/>
                  <w:vAlign w:val="center"/>
                </w:tcPr>
                <w:p>
                  <w:pPr>
                    <w:widowControl/>
                    <w:jc w:val="center"/>
                    <w:rPr>
                      <w:color w:val="000000"/>
                      <w:kern w:val="0"/>
                      <w:sz w:val="15"/>
                      <w:szCs w:val="15"/>
                    </w:rPr>
                  </w:pPr>
                  <w:r>
                    <w:rPr>
                      <w:sz w:val="15"/>
                      <w:szCs w:val="15"/>
                    </w:rPr>
                    <w:t>华竹山隧道大型溶洞处治方案研究</w:t>
                  </w:r>
                </w:p>
              </w:tc>
              <w:tc>
                <w:tcPr>
                  <w:tcW w:w="2266" w:type="dxa"/>
                  <w:vAlign w:val="center"/>
                </w:tcPr>
                <w:p>
                  <w:pPr>
                    <w:widowControl/>
                    <w:jc w:val="center"/>
                    <w:rPr>
                      <w:color w:val="000000"/>
                      <w:kern w:val="0"/>
                      <w:sz w:val="15"/>
                      <w:szCs w:val="15"/>
                    </w:rPr>
                  </w:pPr>
                  <w:r>
                    <w:rPr>
                      <w:color w:val="000000"/>
                      <w:kern w:val="0"/>
                      <w:sz w:val="15"/>
                      <w:szCs w:val="15"/>
                    </w:rPr>
                    <w:t>《工程技术》</w:t>
                  </w:r>
                </w:p>
              </w:tc>
              <w:tc>
                <w:tcPr>
                  <w:tcW w:w="1042" w:type="dxa"/>
                  <w:vAlign w:val="center"/>
                </w:tcPr>
                <w:p>
                  <w:pPr>
                    <w:widowControl/>
                    <w:jc w:val="center"/>
                    <w:rPr>
                      <w:color w:val="000000"/>
                      <w:kern w:val="0"/>
                      <w:sz w:val="15"/>
                      <w:szCs w:val="15"/>
                    </w:rPr>
                  </w:pPr>
                  <w:r>
                    <w:rPr>
                      <w:color w:val="000000"/>
                      <w:kern w:val="0"/>
                      <w:sz w:val="15"/>
                      <w:szCs w:val="15"/>
                    </w:rPr>
                    <w:t>2022.03</w:t>
                  </w:r>
                </w:p>
              </w:tc>
              <w:tc>
                <w:tcPr>
                  <w:tcW w:w="1245" w:type="dxa"/>
                  <w:vAlign w:val="center"/>
                </w:tcPr>
                <w:p>
                  <w:pPr>
                    <w:widowControl/>
                    <w:jc w:val="center"/>
                    <w:rPr>
                      <w:color w:val="000000"/>
                      <w:kern w:val="0"/>
                      <w:sz w:val="15"/>
                      <w:szCs w:val="15"/>
                    </w:rPr>
                  </w:pPr>
                  <w:r>
                    <w:rPr>
                      <w:color w:val="000000"/>
                      <w:kern w:val="0"/>
                      <w:sz w:val="15"/>
                      <w:szCs w:val="15"/>
                    </w:rPr>
                    <w:t>独立作者</w:t>
                  </w:r>
                </w:p>
              </w:tc>
            </w:tr>
            <w:tr>
              <w:tblPrEx>
                <w:tblCellMar>
                  <w:top w:w="0" w:type="dxa"/>
                  <w:left w:w="108" w:type="dxa"/>
                  <w:bottom w:w="0" w:type="dxa"/>
                  <w:right w:w="108" w:type="dxa"/>
                </w:tblCellMar>
              </w:tblPrEx>
              <w:trPr>
                <w:trHeight w:val="340" w:hRule="atLeast"/>
                <w:jc w:val="center"/>
              </w:trPr>
              <w:tc>
                <w:tcPr>
                  <w:tcW w:w="653" w:type="dxa"/>
                  <w:vAlign w:val="center"/>
                </w:tcPr>
                <w:p>
                  <w:pPr>
                    <w:widowControl/>
                    <w:jc w:val="center"/>
                    <w:rPr>
                      <w:color w:val="000000"/>
                      <w:kern w:val="0"/>
                      <w:sz w:val="15"/>
                      <w:szCs w:val="15"/>
                    </w:rPr>
                  </w:pPr>
                  <w:r>
                    <w:rPr>
                      <w:color w:val="000000"/>
                      <w:kern w:val="0"/>
                      <w:sz w:val="15"/>
                      <w:szCs w:val="15"/>
                    </w:rPr>
                    <w:t>2</w:t>
                  </w:r>
                </w:p>
              </w:tc>
              <w:tc>
                <w:tcPr>
                  <w:tcW w:w="3829" w:type="dxa"/>
                  <w:vAlign w:val="center"/>
                </w:tcPr>
                <w:p>
                  <w:pPr>
                    <w:widowControl/>
                    <w:jc w:val="center"/>
                    <w:rPr>
                      <w:color w:val="000000"/>
                      <w:kern w:val="0"/>
                      <w:sz w:val="15"/>
                      <w:szCs w:val="15"/>
                    </w:rPr>
                  </w:pPr>
                  <w:r>
                    <w:rPr>
                      <w:sz w:val="15"/>
                      <w:szCs w:val="15"/>
                    </w:rPr>
                    <w:t>复杂条件下隧道设计方案论述</w:t>
                  </w:r>
                </w:p>
              </w:tc>
              <w:tc>
                <w:tcPr>
                  <w:tcW w:w="2266" w:type="dxa"/>
                  <w:vAlign w:val="center"/>
                </w:tcPr>
                <w:p>
                  <w:pPr>
                    <w:widowControl/>
                    <w:jc w:val="center"/>
                    <w:rPr>
                      <w:color w:val="000000"/>
                      <w:kern w:val="0"/>
                      <w:sz w:val="15"/>
                      <w:szCs w:val="15"/>
                    </w:rPr>
                  </w:pPr>
                  <w:r>
                    <w:rPr>
                      <w:color w:val="000000"/>
                      <w:kern w:val="0"/>
                      <w:sz w:val="15"/>
                      <w:szCs w:val="15"/>
                    </w:rPr>
                    <w:t>《建筑工程技术与设计》</w:t>
                  </w:r>
                </w:p>
              </w:tc>
              <w:tc>
                <w:tcPr>
                  <w:tcW w:w="1042" w:type="dxa"/>
                  <w:vAlign w:val="center"/>
                </w:tcPr>
                <w:p>
                  <w:pPr>
                    <w:widowControl/>
                    <w:jc w:val="center"/>
                    <w:rPr>
                      <w:color w:val="000000"/>
                      <w:kern w:val="0"/>
                      <w:sz w:val="15"/>
                      <w:szCs w:val="15"/>
                    </w:rPr>
                  </w:pPr>
                  <w:r>
                    <w:rPr>
                      <w:color w:val="000000"/>
                      <w:kern w:val="0"/>
                      <w:sz w:val="15"/>
                      <w:szCs w:val="15"/>
                    </w:rPr>
                    <w:t>2021.10</w:t>
                  </w:r>
                </w:p>
              </w:tc>
              <w:tc>
                <w:tcPr>
                  <w:tcW w:w="1245" w:type="dxa"/>
                  <w:vAlign w:val="center"/>
                </w:tcPr>
                <w:p>
                  <w:pPr>
                    <w:widowControl/>
                    <w:jc w:val="center"/>
                    <w:rPr>
                      <w:color w:val="000000"/>
                      <w:kern w:val="0"/>
                      <w:sz w:val="15"/>
                      <w:szCs w:val="15"/>
                    </w:rPr>
                  </w:pPr>
                  <w:r>
                    <w:rPr>
                      <w:color w:val="000000"/>
                      <w:kern w:val="0"/>
                      <w:sz w:val="15"/>
                      <w:szCs w:val="15"/>
                    </w:rPr>
                    <w:t>独立作者</w:t>
                  </w:r>
                </w:p>
              </w:tc>
            </w:tr>
            <w:tr>
              <w:tblPrEx>
                <w:tblCellMar>
                  <w:top w:w="0" w:type="dxa"/>
                  <w:left w:w="108" w:type="dxa"/>
                  <w:bottom w:w="0" w:type="dxa"/>
                  <w:right w:w="108" w:type="dxa"/>
                </w:tblCellMar>
              </w:tblPrEx>
              <w:trPr>
                <w:trHeight w:val="340" w:hRule="atLeast"/>
                <w:jc w:val="center"/>
              </w:trPr>
              <w:tc>
                <w:tcPr>
                  <w:tcW w:w="653" w:type="dxa"/>
                  <w:vAlign w:val="center"/>
                </w:tcPr>
                <w:p>
                  <w:pPr>
                    <w:widowControl/>
                    <w:jc w:val="center"/>
                    <w:rPr>
                      <w:color w:val="000000"/>
                      <w:kern w:val="0"/>
                      <w:sz w:val="15"/>
                      <w:szCs w:val="15"/>
                    </w:rPr>
                  </w:pPr>
                  <w:r>
                    <w:rPr>
                      <w:color w:val="000000"/>
                      <w:kern w:val="0"/>
                      <w:sz w:val="15"/>
                      <w:szCs w:val="15"/>
                    </w:rPr>
                    <w:t>3</w:t>
                  </w:r>
                </w:p>
              </w:tc>
              <w:tc>
                <w:tcPr>
                  <w:tcW w:w="3829" w:type="dxa"/>
                  <w:vAlign w:val="center"/>
                </w:tcPr>
                <w:p>
                  <w:pPr>
                    <w:widowControl/>
                    <w:jc w:val="center"/>
                    <w:rPr>
                      <w:color w:val="000000"/>
                      <w:kern w:val="0"/>
                      <w:sz w:val="15"/>
                      <w:szCs w:val="15"/>
                    </w:rPr>
                  </w:pPr>
                  <w:r>
                    <w:rPr>
                      <w:sz w:val="15"/>
                      <w:szCs w:val="15"/>
                    </w:rPr>
                    <w:t>富水软弱围岩隧道设计与施工关键技术分析</w:t>
                  </w:r>
                </w:p>
              </w:tc>
              <w:tc>
                <w:tcPr>
                  <w:tcW w:w="2266" w:type="dxa"/>
                  <w:vAlign w:val="center"/>
                </w:tcPr>
                <w:p>
                  <w:pPr>
                    <w:widowControl/>
                    <w:jc w:val="center"/>
                    <w:rPr>
                      <w:color w:val="000000"/>
                      <w:kern w:val="0"/>
                      <w:sz w:val="15"/>
                      <w:szCs w:val="15"/>
                    </w:rPr>
                  </w:pPr>
                  <w:r>
                    <w:rPr>
                      <w:color w:val="000000"/>
                      <w:kern w:val="0"/>
                      <w:sz w:val="15"/>
                      <w:szCs w:val="15"/>
                    </w:rPr>
                    <w:t>《工程技术》</w:t>
                  </w:r>
                </w:p>
              </w:tc>
              <w:tc>
                <w:tcPr>
                  <w:tcW w:w="1042" w:type="dxa"/>
                  <w:vAlign w:val="center"/>
                </w:tcPr>
                <w:p>
                  <w:pPr>
                    <w:widowControl/>
                    <w:jc w:val="center"/>
                    <w:rPr>
                      <w:color w:val="000000"/>
                      <w:kern w:val="0"/>
                      <w:sz w:val="15"/>
                      <w:szCs w:val="15"/>
                    </w:rPr>
                  </w:pPr>
                  <w:r>
                    <w:rPr>
                      <w:color w:val="000000"/>
                      <w:kern w:val="0"/>
                      <w:sz w:val="15"/>
                      <w:szCs w:val="15"/>
                    </w:rPr>
                    <w:t>2021.09</w:t>
                  </w:r>
                </w:p>
              </w:tc>
              <w:tc>
                <w:tcPr>
                  <w:tcW w:w="1245" w:type="dxa"/>
                  <w:vAlign w:val="center"/>
                </w:tcPr>
                <w:p>
                  <w:pPr>
                    <w:widowControl/>
                    <w:jc w:val="center"/>
                    <w:rPr>
                      <w:color w:val="000000"/>
                      <w:kern w:val="0"/>
                      <w:sz w:val="15"/>
                      <w:szCs w:val="15"/>
                    </w:rPr>
                  </w:pPr>
                  <w:r>
                    <w:rPr>
                      <w:color w:val="000000"/>
                      <w:kern w:val="0"/>
                      <w:sz w:val="15"/>
                      <w:szCs w:val="15"/>
                    </w:rPr>
                    <w:t>独立作者</w:t>
                  </w:r>
                </w:p>
              </w:tc>
            </w:tr>
            <w:tr>
              <w:tblPrEx>
                <w:tblCellMar>
                  <w:top w:w="0" w:type="dxa"/>
                  <w:left w:w="108" w:type="dxa"/>
                  <w:bottom w:w="0" w:type="dxa"/>
                  <w:right w:w="108" w:type="dxa"/>
                </w:tblCellMar>
              </w:tblPrEx>
              <w:trPr>
                <w:trHeight w:val="340" w:hRule="atLeast"/>
                <w:jc w:val="center"/>
              </w:trPr>
              <w:tc>
                <w:tcPr>
                  <w:tcW w:w="653" w:type="dxa"/>
                  <w:vAlign w:val="center"/>
                </w:tcPr>
                <w:p>
                  <w:pPr>
                    <w:widowControl/>
                    <w:jc w:val="center"/>
                    <w:rPr>
                      <w:color w:val="000000"/>
                      <w:kern w:val="0"/>
                      <w:sz w:val="15"/>
                      <w:szCs w:val="15"/>
                    </w:rPr>
                  </w:pPr>
                  <w:r>
                    <w:rPr>
                      <w:color w:val="000000"/>
                      <w:kern w:val="0"/>
                      <w:sz w:val="15"/>
                      <w:szCs w:val="15"/>
                    </w:rPr>
                    <w:t>4</w:t>
                  </w:r>
                </w:p>
              </w:tc>
              <w:tc>
                <w:tcPr>
                  <w:tcW w:w="3829" w:type="dxa"/>
                  <w:vAlign w:val="center"/>
                </w:tcPr>
                <w:p>
                  <w:pPr>
                    <w:widowControl/>
                    <w:jc w:val="center"/>
                    <w:rPr>
                      <w:color w:val="000000"/>
                      <w:kern w:val="0"/>
                      <w:sz w:val="15"/>
                      <w:szCs w:val="15"/>
                    </w:rPr>
                  </w:pPr>
                  <w:r>
                    <w:rPr>
                      <w:sz w:val="15"/>
                      <w:szCs w:val="15"/>
                    </w:rPr>
                    <w:t>公路隧道工程中防排水施工技术及防治措施</w:t>
                  </w:r>
                </w:p>
              </w:tc>
              <w:tc>
                <w:tcPr>
                  <w:tcW w:w="2266" w:type="dxa"/>
                  <w:vAlign w:val="center"/>
                </w:tcPr>
                <w:p>
                  <w:pPr>
                    <w:widowControl/>
                    <w:jc w:val="center"/>
                    <w:rPr>
                      <w:color w:val="000000"/>
                      <w:kern w:val="0"/>
                      <w:sz w:val="15"/>
                      <w:szCs w:val="15"/>
                    </w:rPr>
                  </w:pPr>
                  <w:r>
                    <w:rPr>
                      <w:color w:val="000000"/>
                      <w:kern w:val="0"/>
                      <w:sz w:val="15"/>
                      <w:szCs w:val="15"/>
                    </w:rPr>
                    <w:t>《装备维修技术》</w:t>
                  </w:r>
                </w:p>
              </w:tc>
              <w:tc>
                <w:tcPr>
                  <w:tcW w:w="1042" w:type="dxa"/>
                  <w:vAlign w:val="center"/>
                </w:tcPr>
                <w:p>
                  <w:pPr>
                    <w:widowControl/>
                    <w:jc w:val="center"/>
                    <w:rPr>
                      <w:color w:val="000000"/>
                      <w:kern w:val="0"/>
                      <w:sz w:val="15"/>
                      <w:szCs w:val="15"/>
                    </w:rPr>
                  </w:pPr>
                  <w:r>
                    <w:rPr>
                      <w:color w:val="000000"/>
                      <w:kern w:val="0"/>
                      <w:sz w:val="15"/>
                      <w:szCs w:val="15"/>
                    </w:rPr>
                    <w:t>2020.05</w:t>
                  </w:r>
                </w:p>
              </w:tc>
              <w:tc>
                <w:tcPr>
                  <w:tcW w:w="1245" w:type="dxa"/>
                  <w:vAlign w:val="center"/>
                </w:tcPr>
                <w:p>
                  <w:pPr>
                    <w:widowControl/>
                    <w:jc w:val="center"/>
                    <w:rPr>
                      <w:color w:val="000000"/>
                      <w:kern w:val="0"/>
                      <w:sz w:val="15"/>
                      <w:szCs w:val="15"/>
                    </w:rPr>
                  </w:pPr>
                  <w:r>
                    <w:rPr>
                      <w:color w:val="000000"/>
                      <w:kern w:val="0"/>
                      <w:sz w:val="15"/>
                      <w:szCs w:val="15"/>
                    </w:rPr>
                    <w:t>独立作者</w:t>
                  </w:r>
                </w:p>
              </w:tc>
            </w:tr>
            <w:tr>
              <w:tblPrEx>
                <w:tblCellMar>
                  <w:top w:w="0" w:type="dxa"/>
                  <w:left w:w="108" w:type="dxa"/>
                  <w:bottom w:w="0" w:type="dxa"/>
                  <w:right w:w="108" w:type="dxa"/>
                </w:tblCellMar>
              </w:tblPrEx>
              <w:trPr>
                <w:trHeight w:val="340" w:hRule="atLeast"/>
                <w:jc w:val="center"/>
              </w:trPr>
              <w:tc>
                <w:tcPr>
                  <w:tcW w:w="653" w:type="dxa"/>
                  <w:vAlign w:val="center"/>
                </w:tcPr>
                <w:p>
                  <w:pPr>
                    <w:widowControl/>
                    <w:jc w:val="center"/>
                    <w:rPr>
                      <w:color w:val="000000"/>
                      <w:kern w:val="0"/>
                      <w:sz w:val="15"/>
                      <w:szCs w:val="15"/>
                    </w:rPr>
                  </w:pPr>
                  <w:r>
                    <w:rPr>
                      <w:color w:val="000000"/>
                      <w:kern w:val="0"/>
                      <w:sz w:val="15"/>
                      <w:szCs w:val="15"/>
                    </w:rPr>
                    <w:t>5</w:t>
                  </w:r>
                </w:p>
              </w:tc>
              <w:tc>
                <w:tcPr>
                  <w:tcW w:w="3829" w:type="dxa"/>
                  <w:vAlign w:val="center"/>
                </w:tcPr>
                <w:p>
                  <w:pPr>
                    <w:widowControl/>
                    <w:jc w:val="center"/>
                    <w:rPr>
                      <w:color w:val="000000"/>
                      <w:kern w:val="0"/>
                      <w:sz w:val="15"/>
                      <w:szCs w:val="15"/>
                    </w:rPr>
                  </w:pPr>
                  <w:r>
                    <w:rPr>
                      <w:sz w:val="15"/>
                      <w:szCs w:val="15"/>
                    </w:rPr>
                    <w:t>城市地下隧道工程防水控制要点研究</w:t>
                  </w:r>
                </w:p>
              </w:tc>
              <w:tc>
                <w:tcPr>
                  <w:tcW w:w="2266" w:type="dxa"/>
                  <w:vAlign w:val="center"/>
                </w:tcPr>
                <w:p>
                  <w:pPr>
                    <w:widowControl/>
                    <w:jc w:val="center"/>
                    <w:rPr>
                      <w:color w:val="000000"/>
                      <w:kern w:val="0"/>
                      <w:sz w:val="15"/>
                      <w:szCs w:val="15"/>
                    </w:rPr>
                  </w:pPr>
                  <w:r>
                    <w:rPr>
                      <w:color w:val="000000"/>
                      <w:kern w:val="0"/>
                      <w:sz w:val="15"/>
                      <w:szCs w:val="15"/>
                    </w:rPr>
                    <w:t>《基层建设》</w:t>
                  </w:r>
                </w:p>
              </w:tc>
              <w:tc>
                <w:tcPr>
                  <w:tcW w:w="1042" w:type="dxa"/>
                  <w:vAlign w:val="center"/>
                </w:tcPr>
                <w:p>
                  <w:pPr>
                    <w:widowControl/>
                    <w:jc w:val="center"/>
                    <w:rPr>
                      <w:color w:val="000000"/>
                      <w:kern w:val="0"/>
                      <w:sz w:val="15"/>
                      <w:szCs w:val="15"/>
                    </w:rPr>
                  </w:pPr>
                  <w:r>
                    <w:rPr>
                      <w:color w:val="000000"/>
                      <w:kern w:val="0"/>
                      <w:sz w:val="15"/>
                      <w:szCs w:val="15"/>
                    </w:rPr>
                    <w:t>2019.07</w:t>
                  </w:r>
                </w:p>
              </w:tc>
              <w:tc>
                <w:tcPr>
                  <w:tcW w:w="1245" w:type="dxa"/>
                  <w:vAlign w:val="center"/>
                </w:tcPr>
                <w:p>
                  <w:pPr>
                    <w:widowControl/>
                    <w:jc w:val="center"/>
                    <w:rPr>
                      <w:color w:val="000000"/>
                      <w:kern w:val="0"/>
                      <w:sz w:val="15"/>
                      <w:szCs w:val="15"/>
                    </w:rPr>
                  </w:pPr>
                  <w:r>
                    <w:rPr>
                      <w:color w:val="000000"/>
                      <w:kern w:val="0"/>
                      <w:sz w:val="15"/>
                      <w:szCs w:val="15"/>
                    </w:rPr>
                    <w:t>独立作者</w:t>
                  </w:r>
                </w:p>
              </w:tc>
            </w:tr>
            <w:tr>
              <w:tblPrEx>
                <w:tblCellMar>
                  <w:top w:w="0" w:type="dxa"/>
                  <w:left w:w="108" w:type="dxa"/>
                  <w:bottom w:w="0" w:type="dxa"/>
                  <w:right w:w="108" w:type="dxa"/>
                </w:tblCellMar>
              </w:tblPrEx>
              <w:trPr>
                <w:trHeight w:val="340" w:hRule="atLeast"/>
                <w:jc w:val="center"/>
              </w:trPr>
              <w:tc>
                <w:tcPr>
                  <w:tcW w:w="653" w:type="dxa"/>
                  <w:vAlign w:val="center"/>
                </w:tcPr>
                <w:p>
                  <w:pPr>
                    <w:widowControl/>
                    <w:jc w:val="center"/>
                    <w:rPr>
                      <w:color w:val="000000"/>
                      <w:kern w:val="0"/>
                      <w:sz w:val="15"/>
                      <w:szCs w:val="15"/>
                    </w:rPr>
                  </w:pPr>
                  <w:r>
                    <w:rPr>
                      <w:color w:val="000000"/>
                      <w:kern w:val="0"/>
                      <w:sz w:val="15"/>
                      <w:szCs w:val="15"/>
                    </w:rPr>
                    <w:t>6</w:t>
                  </w:r>
                </w:p>
              </w:tc>
              <w:tc>
                <w:tcPr>
                  <w:tcW w:w="3829" w:type="dxa"/>
                  <w:vAlign w:val="center"/>
                </w:tcPr>
                <w:p>
                  <w:pPr>
                    <w:widowControl/>
                    <w:jc w:val="center"/>
                    <w:rPr>
                      <w:color w:val="000000"/>
                      <w:kern w:val="0"/>
                      <w:sz w:val="15"/>
                      <w:szCs w:val="15"/>
                    </w:rPr>
                  </w:pPr>
                  <w:r>
                    <w:rPr>
                      <w:sz w:val="15"/>
                      <w:szCs w:val="15"/>
                    </w:rPr>
                    <w:t>高速公路隧道施工技术及控制要点探析</w:t>
                  </w:r>
                </w:p>
              </w:tc>
              <w:tc>
                <w:tcPr>
                  <w:tcW w:w="2266" w:type="dxa"/>
                  <w:vAlign w:val="center"/>
                </w:tcPr>
                <w:p>
                  <w:pPr>
                    <w:widowControl/>
                    <w:jc w:val="center"/>
                    <w:rPr>
                      <w:color w:val="000000"/>
                      <w:kern w:val="0"/>
                      <w:sz w:val="15"/>
                      <w:szCs w:val="15"/>
                    </w:rPr>
                  </w:pPr>
                  <w:r>
                    <w:rPr>
                      <w:color w:val="000000"/>
                      <w:kern w:val="0"/>
                      <w:sz w:val="15"/>
                      <w:szCs w:val="15"/>
                    </w:rPr>
                    <w:t>《新商务周刊》</w:t>
                  </w:r>
                </w:p>
              </w:tc>
              <w:tc>
                <w:tcPr>
                  <w:tcW w:w="1042" w:type="dxa"/>
                  <w:vAlign w:val="center"/>
                </w:tcPr>
                <w:p>
                  <w:pPr>
                    <w:widowControl/>
                    <w:jc w:val="center"/>
                    <w:rPr>
                      <w:color w:val="000000"/>
                      <w:kern w:val="0"/>
                      <w:sz w:val="15"/>
                      <w:szCs w:val="15"/>
                    </w:rPr>
                  </w:pPr>
                  <w:r>
                    <w:rPr>
                      <w:color w:val="000000"/>
                      <w:kern w:val="0"/>
                      <w:sz w:val="15"/>
                      <w:szCs w:val="15"/>
                    </w:rPr>
                    <w:t>2018.07</w:t>
                  </w:r>
                </w:p>
              </w:tc>
              <w:tc>
                <w:tcPr>
                  <w:tcW w:w="1245" w:type="dxa"/>
                  <w:vAlign w:val="center"/>
                </w:tcPr>
                <w:p>
                  <w:pPr>
                    <w:widowControl/>
                    <w:jc w:val="center"/>
                    <w:rPr>
                      <w:color w:val="000000"/>
                      <w:kern w:val="0"/>
                      <w:sz w:val="15"/>
                      <w:szCs w:val="15"/>
                    </w:rPr>
                  </w:pPr>
                  <w:r>
                    <w:rPr>
                      <w:color w:val="000000"/>
                      <w:kern w:val="0"/>
                      <w:sz w:val="15"/>
                      <w:szCs w:val="15"/>
                    </w:rPr>
                    <w:t>独立作者</w:t>
                  </w:r>
                </w:p>
              </w:tc>
            </w:tr>
            <w:tr>
              <w:tblPrEx>
                <w:tblCellMar>
                  <w:top w:w="0" w:type="dxa"/>
                  <w:left w:w="108" w:type="dxa"/>
                  <w:bottom w:w="0" w:type="dxa"/>
                  <w:right w:w="108" w:type="dxa"/>
                </w:tblCellMar>
              </w:tblPrEx>
              <w:trPr>
                <w:trHeight w:val="340" w:hRule="atLeast"/>
                <w:jc w:val="center"/>
              </w:trPr>
              <w:tc>
                <w:tcPr>
                  <w:tcW w:w="653" w:type="dxa"/>
                  <w:vAlign w:val="center"/>
                </w:tcPr>
                <w:p>
                  <w:pPr>
                    <w:widowControl/>
                    <w:jc w:val="center"/>
                    <w:rPr>
                      <w:color w:val="000000"/>
                      <w:kern w:val="0"/>
                      <w:sz w:val="15"/>
                      <w:szCs w:val="15"/>
                    </w:rPr>
                  </w:pPr>
                  <w:r>
                    <w:rPr>
                      <w:color w:val="000000"/>
                      <w:kern w:val="0"/>
                      <w:sz w:val="15"/>
                      <w:szCs w:val="15"/>
                    </w:rPr>
                    <w:t>7</w:t>
                  </w:r>
                </w:p>
              </w:tc>
              <w:tc>
                <w:tcPr>
                  <w:tcW w:w="3829" w:type="dxa"/>
                  <w:vAlign w:val="center"/>
                </w:tcPr>
                <w:p>
                  <w:pPr>
                    <w:widowControl/>
                    <w:jc w:val="center"/>
                    <w:rPr>
                      <w:color w:val="000000"/>
                      <w:kern w:val="0"/>
                      <w:sz w:val="15"/>
                      <w:szCs w:val="15"/>
                    </w:rPr>
                  </w:pPr>
                  <w:r>
                    <w:rPr>
                      <w:sz w:val="15"/>
                      <w:szCs w:val="15"/>
                    </w:rPr>
                    <w:t>浅埋偏压软弱围岩隧道施工技术分析</w:t>
                  </w:r>
                </w:p>
              </w:tc>
              <w:tc>
                <w:tcPr>
                  <w:tcW w:w="2266" w:type="dxa"/>
                  <w:vAlign w:val="center"/>
                </w:tcPr>
                <w:p>
                  <w:pPr>
                    <w:widowControl/>
                    <w:jc w:val="center"/>
                    <w:rPr>
                      <w:color w:val="000000"/>
                      <w:kern w:val="0"/>
                      <w:sz w:val="15"/>
                      <w:szCs w:val="15"/>
                    </w:rPr>
                  </w:pPr>
                  <w:r>
                    <w:rPr>
                      <w:color w:val="000000"/>
                      <w:kern w:val="0"/>
                      <w:sz w:val="15"/>
                      <w:szCs w:val="15"/>
                    </w:rPr>
                    <w:t>《建筑工程技术与设计》</w:t>
                  </w:r>
                </w:p>
              </w:tc>
              <w:tc>
                <w:tcPr>
                  <w:tcW w:w="1042" w:type="dxa"/>
                  <w:vAlign w:val="center"/>
                </w:tcPr>
                <w:p>
                  <w:pPr>
                    <w:widowControl/>
                    <w:jc w:val="center"/>
                    <w:rPr>
                      <w:color w:val="000000"/>
                      <w:kern w:val="0"/>
                      <w:sz w:val="15"/>
                      <w:szCs w:val="15"/>
                    </w:rPr>
                  </w:pPr>
                  <w:r>
                    <w:rPr>
                      <w:color w:val="000000"/>
                      <w:kern w:val="0"/>
                      <w:sz w:val="15"/>
                      <w:szCs w:val="15"/>
                    </w:rPr>
                    <w:t>2018.02</w:t>
                  </w:r>
                </w:p>
              </w:tc>
              <w:tc>
                <w:tcPr>
                  <w:tcW w:w="1245" w:type="dxa"/>
                  <w:vAlign w:val="center"/>
                </w:tcPr>
                <w:p>
                  <w:pPr>
                    <w:widowControl/>
                    <w:jc w:val="center"/>
                    <w:rPr>
                      <w:color w:val="000000"/>
                      <w:kern w:val="0"/>
                      <w:sz w:val="15"/>
                      <w:szCs w:val="15"/>
                    </w:rPr>
                  </w:pPr>
                  <w:r>
                    <w:rPr>
                      <w:color w:val="000000"/>
                      <w:kern w:val="0"/>
                      <w:sz w:val="15"/>
                      <w:szCs w:val="15"/>
                    </w:rPr>
                    <w:t>独立作者</w:t>
                  </w:r>
                </w:p>
              </w:tc>
            </w:tr>
            <w:tr>
              <w:tblPrEx>
                <w:tblCellMar>
                  <w:top w:w="0" w:type="dxa"/>
                  <w:left w:w="108" w:type="dxa"/>
                  <w:bottom w:w="0" w:type="dxa"/>
                  <w:right w:w="108" w:type="dxa"/>
                </w:tblCellMar>
              </w:tblPrEx>
              <w:trPr>
                <w:trHeight w:val="227" w:hRule="atLeast"/>
                <w:jc w:val="center"/>
              </w:trPr>
              <w:tc>
                <w:tcPr>
                  <w:tcW w:w="653" w:type="dxa"/>
                  <w:vAlign w:val="center"/>
                </w:tcPr>
                <w:p>
                  <w:pPr>
                    <w:widowControl/>
                    <w:jc w:val="center"/>
                    <w:rPr>
                      <w:color w:val="000000"/>
                      <w:kern w:val="0"/>
                      <w:sz w:val="15"/>
                      <w:szCs w:val="15"/>
                    </w:rPr>
                  </w:pPr>
                </w:p>
              </w:tc>
              <w:tc>
                <w:tcPr>
                  <w:tcW w:w="3829" w:type="dxa"/>
                  <w:vAlign w:val="center"/>
                </w:tcPr>
                <w:p>
                  <w:pPr>
                    <w:widowControl/>
                    <w:jc w:val="center"/>
                    <w:rPr>
                      <w:sz w:val="15"/>
                      <w:szCs w:val="15"/>
                    </w:rPr>
                  </w:pPr>
                </w:p>
              </w:tc>
              <w:tc>
                <w:tcPr>
                  <w:tcW w:w="2266" w:type="dxa"/>
                  <w:vAlign w:val="center"/>
                </w:tcPr>
                <w:p>
                  <w:pPr>
                    <w:widowControl/>
                    <w:jc w:val="center"/>
                    <w:rPr>
                      <w:color w:val="000000"/>
                      <w:kern w:val="0"/>
                      <w:sz w:val="15"/>
                      <w:szCs w:val="15"/>
                    </w:rPr>
                  </w:pPr>
                </w:p>
              </w:tc>
              <w:tc>
                <w:tcPr>
                  <w:tcW w:w="1042" w:type="dxa"/>
                  <w:vAlign w:val="center"/>
                </w:tcPr>
                <w:p>
                  <w:pPr>
                    <w:widowControl/>
                    <w:jc w:val="center"/>
                    <w:rPr>
                      <w:color w:val="000000"/>
                      <w:kern w:val="0"/>
                      <w:sz w:val="15"/>
                      <w:szCs w:val="15"/>
                    </w:rPr>
                  </w:pPr>
                </w:p>
              </w:tc>
              <w:tc>
                <w:tcPr>
                  <w:tcW w:w="1245" w:type="dxa"/>
                  <w:vAlign w:val="center"/>
                </w:tcPr>
                <w:p>
                  <w:pPr>
                    <w:widowControl/>
                    <w:jc w:val="center"/>
                    <w:rPr>
                      <w:color w:val="000000"/>
                      <w:kern w:val="0"/>
                      <w:sz w:val="15"/>
                      <w:szCs w:val="15"/>
                    </w:rPr>
                  </w:pPr>
                </w:p>
              </w:tc>
            </w:tr>
          </w:tbl>
          <w:p>
            <w:pPr>
              <w:rPr>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06" w:hRule="atLeast"/>
          <w:jc w:val="center"/>
        </w:trPr>
        <w:tc>
          <w:tcPr>
            <w:tcW w:w="3134" w:type="dxa"/>
            <w:vAlign w:val="center"/>
          </w:tcPr>
          <w:p>
            <w:pPr>
              <w:autoSpaceDE w:val="0"/>
              <w:autoSpaceDN w:val="0"/>
              <w:adjustRightInd w:val="0"/>
              <w:ind w:firstLine="210" w:firstLineChars="100"/>
              <w:jc w:val="center"/>
              <w:rPr>
                <w:kern w:val="0"/>
              </w:rPr>
            </w:pPr>
            <w:r>
              <w:rPr>
                <w:rFonts w:hint="eastAsia"/>
                <w:kern w:val="0"/>
                <w:lang w:eastAsia="zh-TW"/>
              </w:rPr>
              <w:t>主管部门意见</w:t>
            </w:r>
          </w:p>
          <w:p>
            <w:pPr>
              <w:autoSpaceDE w:val="0"/>
              <w:autoSpaceDN w:val="0"/>
              <w:adjustRightInd w:val="0"/>
              <w:jc w:val="center"/>
              <w:rPr>
                <w:rFonts w:hint="eastAsia"/>
                <w:kern w:val="0"/>
              </w:rPr>
            </w:pPr>
          </w:p>
          <w:p>
            <w:pPr>
              <w:autoSpaceDE w:val="0"/>
              <w:autoSpaceDN w:val="0"/>
              <w:adjustRightInd w:val="0"/>
              <w:jc w:val="center"/>
              <w:rPr>
                <w:rFonts w:hint="eastAsia"/>
                <w:kern w:val="0"/>
              </w:rPr>
            </w:pPr>
          </w:p>
          <w:p>
            <w:pPr>
              <w:autoSpaceDE w:val="0"/>
              <w:autoSpaceDN w:val="0"/>
              <w:adjustRightInd w:val="0"/>
              <w:jc w:val="center"/>
              <w:rPr>
                <w:rFonts w:hint="eastAsia"/>
                <w:kern w:val="0"/>
              </w:rPr>
            </w:pPr>
          </w:p>
          <w:p>
            <w:pPr>
              <w:autoSpaceDE w:val="0"/>
              <w:autoSpaceDN w:val="0"/>
              <w:adjustRightInd w:val="0"/>
              <w:jc w:val="center"/>
              <w:rPr>
                <w:rFonts w:hint="eastAsia"/>
                <w:kern w:val="0"/>
              </w:rPr>
            </w:pPr>
          </w:p>
          <w:p>
            <w:pPr>
              <w:autoSpaceDE w:val="0"/>
              <w:autoSpaceDN w:val="0"/>
              <w:adjustRightInd w:val="0"/>
              <w:jc w:val="center"/>
              <w:rPr>
                <w:rFonts w:hint="eastAsia"/>
                <w:kern w:val="0"/>
              </w:rPr>
            </w:pPr>
          </w:p>
          <w:p>
            <w:pPr>
              <w:autoSpaceDE w:val="0"/>
              <w:autoSpaceDN w:val="0"/>
              <w:adjustRightInd w:val="0"/>
              <w:jc w:val="center"/>
              <w:rPr>
                <w:kern w:val="0"/>
              </w:rPr>
            </w:pPr>
          </w:p>
          <w:p>
            <w:pPr>
              <w:autoSpaceDE w:val="0"/>
              <w:autoSpaceDN w:val="0"/>
              <w:adjustRightInd w:val="0"/>
              <w:jc w:val="center"/>
              <w:rPr>
                <w:kern w:val="0"/>
              </w:rPr>
            </w:pPr>
          </w:p>
          <w:p>
            <w:pPr>
              <w:autoSpaceDE w:val="0"/>
              <w:autoSpaceDN w:val="0"/>
              <w:adjustRightInd w:val="0"/>
              <w:jc w:val="center"/>
              <w:rPr>
                <w:rFonts w:ascii="宋体" w:hAnsi="宋体"/>
                <w:kern w:val="0"/>
              </w:rPr>
            </w:pPr>
            <w:r>
              <w:rPr>
                <w:rFonts w:ascii="宋体" w:hAnsi="宋体"/>
                <w:kern w:val="0"/>
              </w:rPr>
              <w:t xml:space="preserve">     </w:t>
            </w:r>
            <w:r>
              <w:rPr>
                <w:rFonts w:hint="eastAsia" w:ascii="宋体" w:hAnsi="宋体"/>
                <w:kern w:val="0"/>
              </w:rPr>
              <w:t>公</w:t>
            </w:r>
            <w:r>
              <w:rPr>
                <w:rFonts w:ascii="宋体" w:hAnsi="宋体"/>
                <w:kern w:val="0"/>
              </w:rPr>
              <w:t xml:space="preserve">   </w:t>
            </w:r>
            <w:r>
              <w:rPr>
                <w:rFonts w:hint="eastAsia" w:ascii="宋体" w:hAnsi="宋体"/>
                <w:kern w:val="0"/>
              </w:rPr>
              <w:t>章</w:t>
            </w:r>
          </w:p>
          <w:p>
            <w:pPr>
              <w:autoSpaceDE w:val="0"/>
              <w:autoSpaceDN w:val="0"/>
              <w:adjustRightInd w:val="0"/>
              <w:jc w:val="center"/>
              <w:rPr>
                <w:rFonts w:hint="eastAsia" w:ascii="宋体"/>
                <w:kern w:val="0"/>
              </w:rPr>
            </w:pPr>
          </w:p>
          <w:p>
            <w:pPr>
              <w:jc w:val="center"/>
              <w:rPr>
                <w:kern w:val="0"/>
                <w:sz w:val="22"/>
                <w:szCs w:val="22"/>
              </w:rPr>
            </w:pPr>
            <w:r>
              <w:rPr>
                <w:rFonts w:ascii="宋体" w:hAnsi="宋体"/>
                <w:kern w:val="0"/>
              </w:rPr>
              <w:t xml:space="preserve">     </w:t>
            </w:r>
            <w:r>
              <w:rPr>
                <w:rFonts w:hint="eastAsia" w:ascii="宋体" w:hAnsi="宋体"/>
                <w:kern w:val="0"/>
              </w:rPr>
              <w:t>年</w:t>
            </w:r>
            <w:r>
              <w:rPr>
                <w:rFonts w:ascii="宋体" w:hAnsi="宋体"/>
                <w:kern w:val="0"/>
              </w:rPr>
              <w:t xml:space="preserve">   </w:t>
            </w:r>
            <w:r>
              <w:rPr>
                <w:rFonts w:hint="eastAsia" w:ascii="宋体" w:hAnsi="宋体"/>
                <w:kern w:val="0"/>
              </w:rPr>
              <w:t>月</w:t>
            </w:r>
            <w:r>
              <w:rPr>
                <w:rFonts w:ascii="宋体" w:hAnsi="宋体"/>
                <w:kern w:val="0"/>
              </w:rPr>
              <w:t xml:space="preserve">   </w:t>
            </w:r>
            <w:r>
              <w:rPr>
                <w:rFonts w:hint="eastAsia" w:ascii="宋体" w:hAnsi="宋体"/>
                <w:kern w:val="0"/>
              </w:rPr>
              <w:t>日</w:t>
            </w:r>
          </w:p>
        </w:tc>
        <w:tc>
          <w:tcPr>
            <w:tcW w:w="2976" w:type="dxa"/>
            <w:vAlign w:val="center"/>
          </w:tcPr>
          <w:p>
            <w:pPr>
              <w:autoSpaceDE w:val="0"/>
              <w:autoSpaceDN w:val="0"/>
              <w:adjustRightInd w:val="0"/>
              <w:ind w:firstLine="210" w:firstLineChars="100"/>
              <w:jc w:val="center"/>
              <w:rPr>
                <w:rFonts w:ascii="宋体"/>
                <w:kern w:val="0"/>
              </w:rPr>
            </w:pPr>
            <w:r>
              <w:rPr>
                <w:rFonts w:hint="eastAsia" w:ascii="宋体"/>
                <w:kern w:val="0"/>
                <w:lang w:eastAsia="zh-TW"/>
              </w:rPr>
              <w:t>市</w:t>
            </w:r>
            <w:r>
              <w:rPr>
                <w:rFonts w:ascii="宋体"/>
                <w:kern w:val="0"/>
              </w:rPr>
              <w:t>(</w:t>
            </w:r>
            <w:r>
              <w:rPr>
                <w:rFonts w:hint="eastAsia" w:ascii="宋体"/>
                <w:kern w:val="0"/>
                <w:lang w:eastAsia="zh-TW"/>
              </w:rPr>
              <w:t>县、区</w:t>
            </w:r>
            <w:r>
              <w:rPr>
                <w:rFonts w:ascii="宋体"/>
                <w:kern w:val="0"/>
              </w:rPr>
              <w:t>)</w:t>
            </w:r>
            <w:r>
              <w:rPr>
                <w:rFonts w:hint="eastAsia" w:ascii="宋体"/>
                <w:kern w:val="0"/>
                <w:lang w:eastAsia="zh-TW"/>
              </w:rPr>
              <w:t>人</w:t>
            </w:r>
            <w:r>
              <w:rPr>
                <w:rFonts w:hint="eastAsia" w:ascii="宋体"/>
                <w:kern w:val="0"/>
              </w:rPr>
              <w:t>社</w:t>
            </w:r>
            <w:r>
              <w:rPr>
                <w:rFonts w:hint="eastAsia" w:ascii="宋体"/>
                <w:kern w:val="0"/>
                <w:lang w:eastAsia="zh-TW"/>
              </w:rPr>
              <w:t>局意见</w:t>
            </w:r>
          </w:p>
          <w:p>
            <w:pPr>
              <w:autoSpaceDE w:val="0"/>
              <w:autoSpaceDN w:val="0"/>
              <w:adjustRightInd w:val="0"/>
              <w:jc w:val="center"/>
              <w:rPr>
                <w:rFonts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ascii="宋体" w:hAnsi="宋体"/>
                <w:kern w:val="0"/>
              </w:rPr>
            </w:pPr>
            <w:r>
              <w:rPr>
                <w:rFonts w:ascii="宋体" w:hAnsi="宋体"/>
                <w:kern w:val="0"/>
              </w:rPr>
              <w:t xml:space="preserve">       </w:t>
            </w:r>
            <w:r>
              <w:rPr>
                <w:rFonts w:hint="eastAsia" w:ascii="宋体" w:hAnsi="宋体"/>
                <w:kern w:val="0"/>
              </w:rPr>
              <w:t>公</w:t>
            </w:r>
            <w:r>
              <w:rPr>
                <w:rFonts w:ascii="宋体" w:hAnsi="宋体"/>
                <w:kern w:val="0"/>
              </w:rPr>
              <w:t xml:space="preserve">   </w:t>
            </w:r>
            <w:r>
              <w:rPr>
                <w:rFonts w:hint="eastAsia" w:ascii="宋体" w:hAnsi="宋体"/>
                <w:kern w:val="0"/>
              </w:rPr>
              <w:t>章</w:t>
            </w:r>
          </w:p>
          <w:p>
            <w:pPr>
              <w:autoSpaceDE w:val="0"/>
              <w:autoSpaceDN w:val="0"/>
              <w:adjustRightInd w:val="0"/>
              <w:jc w:val="center"/>
              <w:rPr>
                <w:rFonts w:hint="eastAsia" w:ascii="宋体"/>
                <w:kern w:val="0"/>
                <w:lang w:eastAsia="zh-TW"/>
              </w:rPr>
            </w:pPr>
          </w:p>
          <w:p>
            <w:pPr>
              <w:jc w:val="center"/>
              <w:rPr>
                <w:kern w:val="0"/>
              </w:rPr>
            </w:pPr>
            <w:r>
              <w:rPr>
                <w:rFonts w:ascii="宋体" w:hAnsi="宋体"/>
                <w:kern w:val="0"/>
              </w:rPr>
              <w:t xml:space="preserve">      </w:t>
            </w:r>
            <w:r>
              <w:rPr>
                <w:rFonts w:hint="eastAsia" w:ascii="宋体" w:hAnsi="宋体"/>
                <w:kern w:val="0"/>
              </w:rPr>
              <w:t>年</w:t>
            </w:r>
            <w:r>
              <w:rPr>
                <w:rFonts w:ascii="宋体" w:hAnsi="宋体"/>
                <w:kern w:val="0"/>
              </w:rPr>
              <w:t xml:space="preserve">   </w:t>
            </w:r>
            <w:r>
              <w:rPr>
                <w:rFonts w:hint="eastAsia" w:ascii="宋体" w:hAnsi="宋体"/>
                <w:kern w:val="0"/>
              </w:rPr>
              <w:t>月</w:t>
            </w:r>
            <w:r>
              <w:rPr>
                <w:rFonts w:ascii="宋体" w:hAnsi="宋体"/>
                <w:kern w:val="0"/>
              </w:rPr>
              <w:t xml:space="preserve">   </w:t>
            </w:r>
            <w:r>
              <w:rPr>
                <w:rFonts w:hint="eastAsia" w:ascii="宋体" w:hAnsi="宋体"/>
                <w:kern w:val="0"/>
              </w:rPr>
              <w:t>日</w:t>
            </w:r>
          </w:p>
        </w:tc>
        <w:tc>
          <w:tcPr>
            <w:tcW w:w="2940" w:type="dxa"/>
            <w:vAlign w:val="center"/>
          </w:tcPr>
          <w:p>
            <w:pPr>
              <w:autoSpaceDE w:val="0"/>
              <w:autoSpaceDN w:val="0"/>
              <w:adjustRightInd w:val="0"/>
              <w:ind w:firstLine="210" w:firstLineChars="100"/>
              <w:jc w:val="center"/>
              <w:rPr>
                <w:rFonts w:ascii="宋体"/>
                <w:kern w:val="0"/>
              </w:rPr>
            </w:pPr>
            <w:r>
              <w:rPr>
                <w:rFonts w:hint="eastAsia" w:ascii="宋体"/>
                <w:kern w:val="0"/>
                <w:lang w:eastAsia="zh-TW"/>
              </w:rPr>
              <w:t>评委会办事机构意见</w:t>
            </w:r>
          </w:p>
          <w:p>
            <w:pPr>
              <w:autoSpaceDE w:val="0"/>
              <w:autoSpaceDN w:val="0"/>
              <w:adjustRightInd w:val="0"/>
              <w:jc w:val="center"/>
              <w:rPr>
                <w:rFonts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hint="eastAsia" w:ascii="宋体"/>
                <w:kern w:val="0"/>
              </w:rPr>
            </w:pPr>
          </w:p>
          <w:p>
            <w:pPr>
              <w:autoSpaceDE w:val="0"/>
              <w:autoSpaceDN w:val="0"/>
              <w:adjustRightInd w:val="0"/>
              <w:ind w:firstLine="420"/>
              <w:jc w:val="center"/>
              <w:rPr>
                <w:rFonts w:ascii="宋体" w:hAnsi="宋体"/>
                <w:kern w:val="0"/>
              </w:rPr>
            </w:pPr>
            <w:r>
              <w:rPr>
                <w:rFonts w:hint="eastAsia" w:ascii="宋体" w:hAnsi="宋体"/>
                <w:kern w:val="0"/>
              </w:rPr>
              <w:t>公</w:t>
            </w:r>
            <w:r>
              <w:rPr>
                <w:rFonts w:ascii="宋体" w:hAnsi="宋体"/>
                <w:kern w:val="0"/>
              </w:rPr>
              <w:t xml:space="preserve">   </w:t>
            </w:r>
            <w:r>
              <w:rPr>
                <w:rFonts w:hint="eastAsia" w:ascii="宋体" w:hAnsi="宋体"/>
                <w:kern w:val="0"/>
              </w:rPr>
              <w:t>章</w:t>
            </w:r>
          </w:p>
          <w:p>
            <w:pPr>
              <w:autoSpaceDE w:val="0"/>
              <w:autoSpaceDN w:val="0"/>
              <w:adjustRightInd w:val="0"/>
              <w:ind w:firstLine="420"/>
              <w:jc w:val="center"/>
              <w:rPr>
                <w:rFonts w:hint="eastAsia" w:ascii="宋体"/>
                <w:kern w:val="0"/>
                <w:lang w:eastAsia="zh-TW"/>
              </w:rPr>
            </w:pPr>
          </w:p>
          <w:p>
            <w:pPr>
              <w:jc w:val="center"/>
              <w:rPr>
                <w:kern w:val="0"/>
                <w:sz w:val="22"/>
                <w:szCs w:val="22"/>
              </w:rPr>
            </w:pPr>
            <w:r>
              <w:rPr>
                <w:rFonts w:ascii="宋体" w:hAnsi="宋体"/>
                <w:kern w:val="0"/>
              </w:rPr>
              <w:t xml:space="preserve">        </w:t>
            </w:r>
            <w:r>
              <w:rPr>
                <w:rFonts w:hint="eastAsia" w:ascii="宋体" w:hAnsi="宋体"/>
                <w:kern w:val="0"/>
              </w:rPr>
              <w:t>年</w:t>
            </w:r>
            <w:r>
              <w:rPr>
                <w:rFonts w:ascii="宋体" w:hAnsi="宋体"/>
                <w:kern w:val="0"/>
              </w:rPr>
              <w:t xml:space="preserve">   </w:t>
            </w:r>
            <w:r>
              <w:rPr>
                <w:rFonts w:hint="eastAsia" w:ascii="宋体" w:hAnsi="宋体"/>
                <w:kern w:val="0"/>
              </w:rPr>
              <w:t>月</w:t>
            </w:r>
            <w:r>
              <w:rPr>
                <w:rFonts w:ascii="宋体" w:hAnsi="宋体"/>
                <w:kern w:val="0"/>
              </w:rPr>
              <w:t xml:space="preserve">   </w:t>
            </w:r>
            <w:r>
              <w:rPr>
                <w:rFonts w:hint="eastAsia" w:ascii="宋体" w:hAnsi="宋体"/>
                <w:kern w:val="0"/>
              </w:rPr>
              <w:t>日</w:t>
            </w:r>
          </w:p>
        </w:tc>
      </w:tr>
    </w:tbl>
    <w:p>
      <w:pPr>
        <w:rPr>
          <w:kern w:val="0"/>
        </w:rPr>
      </w:pPr>
    </w:p>
    <w:sectPr>
      <w:pgSz w:w="11906" w:h="16838"/>
      <w:pgMar w:top="1040" w:right="1800" w:bottom="678"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EyY2ZhMmE2OThlYTc2MjI3ZjA4NDlhYmZiMWQ5ZmUifQ=="/>
  </w:docVars>
  <w:rsids>
    <w:rsidRoot w:val="1CEB4AFC"/>
    <w:rsid w:val="0001072A"/>
    <w:rsid w:val="00017E44"/>
    <w:rsid w:val="000633F7"/>
    <w:rsid w:val="000859D5"/>
    <w:rsid w:val="00143DE6"/>
    <w:rsid w:val="001A3D98"/>
    <w:rsid w:val="001C66BD"/>
    <w:rsid w:val="001D658E"/>
    <w:rsid w:val="001E7A53"/>
    <w:rsid w:val="001F32B1"/>
    <w:rsid w:val="001F7A84"/>
    <w:rsid w:val="00225C36"/>
    <w:rsid w:val="00285805"/>
    <w:rsid w:val="002D1F63"/>
    <w:rsid w:val="002E1DA4"/>
    <w:rsid w:val="00302B27"/>
    <w:rsid w:val="00305030"/>
    <w:rsid w:val="00353CA6"/>
    <w:rsid w:val="0037447F"/>
    <w:rsid w:val="004261D9"/>
    <w:rsid w:val="00435076"/>
    <w:rsid w:val="00451BBE"/>
    <w:rsid w:val="004971E7"/>
    <w:rsid w:val="004973AE"/>
    <w:rsid w:val="004A6B7B"/>
    <w:rsid w:val="004B5465"/>
    <w:rsid w:val="0051461F"/>
    <w:rsid w:val="0051664F"/>
    <w:rsid w:val="005825AF"/>
    <w:rsid w:val="00585E44"/>
    <w:rsid w:val="005A4222"/>
    <w:rsid w:val="005D1283"/>
    <w:rsid w:val="005E69F8"/>
    <w:rsid w:val="006148AF"/>
    <w:rsid w:val="00670EB7"/>
    <w:rsid w:val="006761CD"/>
    <w:rsid w:val="006D5574"/>
    <w:rsid w:val="006D6CFF"/>
    <w:rsid w:val="006F28FF"/>
    <w:rsid w:val="00704366"/>
    <w:rsid w:val="00760E40"/>
    <w:rsid w:val="00783450"/>
    <w:rsid w:val="007B0791"/>
    <w:rsid w:val="007E407E"/>
    <w:rsid w:val="00814845"/>
    <w:rsid w:val="00894996"/>
    <w:rsid w:val="00940878"/>
    <w:rsid w:val="00971BBF"/>
    <w:rsid w:val="009A2891"/>
    <w:rsid w:val="009A328C"/>
    <w:rsid w:val="009B4B11"/>
    <w:rsid w:val="009E01CE"/>
    <w:rsid w:val="009F7D0B"/>
    <w:rsid w:val="00A01249"/>
    <w:rsid w:val="00A0298E"/>
    <w:rsid w:val="00A14B29"/>
    <w:rsid w:val="00A16F2C"/>
    <w:rsid w:val="00A22658"/>
    <w:rsid w:val="00A361D1"/>
    <w:rsid w:val="00A77C3B"/>
    <w:rsid w:val="00AA1039"/>
    <w:rsid w:val="00AF4156"/>
    <w:rsid w:val="00AF6CA2"/>
    <w:rsid w:val="00B1279B"/>
    <w:rsid w:val="00B20247"/>
    <w:rsid w:val="00B33968"/>
    <w:rsid w:val="00B35DED"/>
    <w:rsid w:val="00B749DE"/>
    <w:rsid w:val="00B76477"/>
    <w:rsid w:val="00B9218C"/>
    <w:rsid w:val="00BC6965"/>
    <w:rsid w:val="00BD16E4"/>
    <w:rsid w:val="00BE0357"/>
    <w:rsid w:val="00BE6815"/>
    <w:rsid w:val="00C44FEA"/>
    <w:rsid w:val="00C46F62"/>
    <w:rsid w:val="00C55A1F"/>
    <w:rsid w:val="00CB5B5C"/>
    <w:rsid w:val="00CC0CB9"/>
    <w:rsid w:val="00DB4AE7"/>
    <w:rsid w:val="00DD45F3"/>
    <w:rsid w:val="00E21865"/>
    <w:rsid w:val="00E2569E"/>
    <w:rsid w:val="00E557A1"/>
    <w:rsid w:val="00F00697"/>
    <w:rsid w:val="00F0147C"/>
    <w:rsid w:val="00F05E94"/>
    <w:rsid w:val="00F15A44"/>
    <w:rsid w:val="00F71FB3"/>
    <w:rsid w:val="00F967DF"/>
    <w:rsid w:val="1CEB4AFC"/>
    <w:rsid w:val="2C5121DF"/>
    <w:rsid w:val="34FF2675"/>
    <w:rsid w:val="71096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iPriority w:val="0"/>
    <w:pPr>
      <w:tabs>
        <w:tab w:val="center" w:pos="4153"/>
        <w:tab w:val="right" w:pos="8306"/>
      </w:tabs>
      <w:snapToGrid w:val="0"/>
      <w:jc w:val="left"/>
    </w:pPr>
    <w:rPr>
      <w:sz w:val="18"/>
      <w:szCs w:val="18"/>
    </w:rPr>
  </w:style>
  <w:style w:type="paragraph" w:styleId="3">
    <w:name w:val="header"/>
    <w:basedOn w:val="1"/>
    <w:link w:val="7"/>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uiPriority w:val="0"/>
    <w:rPr>
      <w:kern w:val="2"/>
      <w:sz w:val="18"/>
      <w:szCs w:val="18"/>
    </w:rPr>
  </w:style>
  <w:style w:type="character" w:customStyle="1" w:styleId="8">
    <w:name w:val="页脚 字符"/>
    <w:basedOn w:val="6"/>
    <w:link w:val="2"/>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6</Pages>
  <Words>7090</Words>
  <Characters>8458</Characters>
  <Lines>68</Lines>
  <Paragraphs>19</Paragraphs>
  <TotalTime>3</TotalTime>
  <ScaleCrop>false</ScaleCrop>
  <LinksUpToDate>false</LinksUpToDate>
  <CharactersWithSpaces>8741</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2019-08-15T02:22:00Z</dcterms:created>
  <dc:creator>Administrator</dc:creator>
  <cp:lastModifiedBy>TTY</cp:lastModifiedBy>
  <cp:lastPrinted>2022-09-22T02:57:22Z</cp:lastPrinted>
  <dcterms:modified xsi:type="dcterms:W3CDTF">2022-09-22T02:59:52Z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CC73D455574E4B5C9B44C55AE587874C</vt:lpwstr>
  </property>
</Properties>
</file>